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9C4" w:rsidRDefault="00652064">
      <w:r>
        <w:rPr>
          <w:noProof/>
        </w:rPr>
        <w:drawing>
          <wp:anchor distT="0" distB="0" distL="114300" distR="114300" simplePos="0" relativeHeight="251698176" behindDoc="1" locked="0" layoutInCell="1" allowOverlap="1" wp14:anchorId="0634E50C" wp14:editId="3643B1CF">
            <wp:simplePos x="0" y="0"/>
            <wp:positionH relativeFrom="column">
              <wp:posOffset>-230505</wp:posOffset>
            </wp:positionH>
            <wp:positionV relativeFrom="paragraph">
              <wp:posOffset>-419100</wp:posOffset>
            </wp:positionV>
            <wp:extent cx="1828165" cy="698500"/>
            <wp:effectExtent l="0" t="0" r="0" b="0"/>
            <wp:wrapNone/>
            <wp:docPr id="7" name="Picture 7" descr="C:\Users\imre\Pictures\LOGOS\killis_log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mre\Pictures\LOGOS\killis_logo2.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165" cy="698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6128" behindDoc="1" locked="0" layoutInCell="1" allowOverlap="1" wp14:anchorId="72D0F64E" wp14:editId="5586053F">
            <wp:simplePos x="0" y="0"/>
            <wp:positionH relativeFrom="column">
              <wp:posOffset>1720850</wp:posOffset>
            </wp:positionH>
            <wp:positionV relativeFrom="paragraph">
              <wp:posOffset>-421005</wp:posOffset>
            </wp:positionV>
            <wp:extent cx="2347595" cy="548640"/>
            <wp:effectExtent l="0" t="0" r="0" b="0"/>
            <wp:wrapTight wrapText="bothSides">
              <wp:wrapPolygon edited="0">
                <wp:start x="0" y="0"/>
                <wp:lineTo x="0" y="21000"/>
                <wp:lineTo x="21384" y="21000"/>
                <wp:lineTo x="21384" y="0"/>
                <wp:lineTo x="0" y="0"/>
              </wp:wrapPolygon>
            </wp:wrapTight>
            <wp:docPr id="3" name="Picture 3" descr="C:\Users\imre\Pictures\LOGOS\ACTIVE logo for trade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re\Pictures\LOGOS\ACTIVE logo for trademar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759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2B3492">
        <w:rPr>
          <w:b/>
          <w:noProof/>
          <w:sz w:val="16"/>
          <w:szCs w:val="16"/>
        </w:rPr>
        <w:drawing>
          <wp:anchor distT="0" distB="0" distL="114300" distR="114300" simplePos="0" relativeHeight="251669504" behindDoc="0" locked="0" layoutInCell="1" allowOverlap="1" wp14:anchorId="118425EB" wp14:editId="15AF6EA8">
            <wp:simplePos x="0" y="0"/>
            <wp:positionH relativeFrom="column">
              <wp:posOffset>4376365</wp:posOffset>
            </wp:positionH>
            <wp:positionV relativeFrom="paragraph">
              <wp:posOffset>191549</wp:posOffset>
            </wp:positionV>
            <wp:extent cx="1277012" cy="246490"/>
            <wp:effectExtent l="19050" t="0" r="0" b="0"/>
            <wp:wrapNone/>
            <wp:docPr id="4" name="Picture 3" descr="pri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e.jpg"/>
                    <pic:cNvPicPr/>
                  </pic:nvPicPr>
                  <pic:blipFill>
                    <a:blip r:embed="rId10" cstate="print"/>
                    <a:stretch>
                      <a:fillRect/>
                    </a:stretch>
                  </pic:blipFill>
                  <pic:spPr>
                    <a:xfrm>
                      <a:off x="0" y="0"/>
                      <a:ext cx="1277012" cy="246490"/>
                    </a:xfrm>
                    <a:prstGeom prst="rect">
                      <a:avLst/>
                    </a:prstGeom>
                  </pic:spPr>
                </pic:pic>
              </a:graphicData>
            </a:graphic>
          </wp:anchor>
        </w:drawing>
      </w:r>
    </w:p>
    <w:p w:rsidR="005F7601" w:rsidRDefault="00346BA6" w:rsidP="00346BA6">
      <w:pPr>
        <w:jc w:val="center"/>
      </w:pPr>
      <w:r>
        <w:rPr>
          <w:b/>
        </w:rPr>
        <w:t>SAFTEY DATA SHEET</w:t>
      </w:r>
      <w:r>
        <w:rPr>
          <w:b/>
        </w:rPr>
        <w:br/>
      </w:r>
    </w:p>
    <w:tbl>
      <w:tblPr>
        <w:tblStyle w:val="TableGrid"/>
        <w:tblW w:w="0" w:type="auto"/>
        <w:tblInd w:w="108" w:type="dxa"/>
        <w:tblLook w:val="04A0" w:firstRow="1" w:lastRow="0" w:firstColumn="1" w:lastColumn="0" w:noHBand="0" w:noVBand="1"/>
      </w:tblPr>
      <w:tblGrid>
        <w:gridCol w:w="9047"/>
      </w:tblGrid>
      <w:tr w:rsidR="005F7601" w:rsidTr="002B3492">
        <w:trPr>
          <w:trHeight w:val="325"/>
        </w:trPr>
        <w:tc>
          <w:tcPr>
            <w:tcW w:w="9047" w:type="dxa"/>
          </w:tcPr>
          <w:p w:rsidR="005F7601" w:rsidRDefault="00652064" w:rsidP="00C7273A">
            <w:pPr>
              <w:jc w:val="center"/>
            </w:pPr>
            <w:r>
              <w:rPr>
                <w:rFonts w:ascii="Calibri" w:hAnsi="Calibri"/>
                <w:color w:val="000000"/>
              </w:rPr>
              <w:t xml:space="preserve">ACTIVE </w:t>
            </w:r>
            <w:r w:rsidR="00C7273A">
              <w:rPr>
                <w:rFonts w:ascii="Calibri" w:hAnsi="Calibri"/>
                <w:color w:val="000000"/>
              </w:rPr>
              <w:t>Glasswash</w:t>
            </w:r>
            <w:r w:rsidR="000171A3">
              <w:rPr>
                <w:rFonts w:ascii="Calibri" w:hAnsi="Calibri"/>
                <w:color w:val="000000"/>
              </w:rPr>
              <w:t xml:space="preserve"> Liquid</w:t>
            </w:r>
            <w:r>
              <w:rPr>
                <w:rFonts w:ascii="Calibri" w:hAnsi="Calibri"/>
                <w:color w:val="000000"/>
              </w:rPr>
              <w:t xml:space="preserve"> – ACT36</w:t>
            </w:r>
          </w:p>
        </w:tc>
      </w:tr>
    </w:tbl>
    <w:p w:rsidR="00346BA6" w:rsidRPr="00B25537" w:rsidRDefault="00652064" w:rsidP="00B25537">
      <w:pPr>
        <w:jc w:val="right"/>
        <w:rPr>
          <w:sz w:val="14"/>
          <w:szCs w:val="14"/>
        </w:rPr>
      </w:pPr>
      <w:r>
        <w:rPr>
          <w:noProof/>
          <w:sz w:val="14"/>
          <w:szCs w:val="14"/>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161290</wp:posOffset>
                </wp:positionV>
                <wp:extent cx="5723255" cy="384810"/>
                <wp:effectExtent l="10795" t="12065" r="9525" b="12700"/>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255" cy="384810"/>
                        </a:xfrm>
                        <a:prstGeom prst="rect">
                          <a:avLst/>
                        </a:prstGeom>
                        <a:solidFill>
                          <a:schemeClr val="bg2">
                            <a:lumMod val="100000"/>
                            <a:lumOff val="0"/>
                          </a:schemeClr>
                        </a:solidFill>
                        <a:ln w="9525">
                          <a:solidFill>
                            <a:srgbClr val="000000"/>
                          </a:solidFill>
                          <a:miter lim="800000"/>
                          <a:headEnd/>
                          <a:tailEnd/>
                        </a:ln>
                      </wps:spPr>
                      <wps:txbx>
                        <w:txbxContent>
                          <w:p w:rsidR="00821557" w:rsidRPr="008A35C4" w:rsidRDefault="00821557">
                            <w:pPr>
                              <w:rPr>
                                <w:sz w:val="16"/>
                                <w:szCs w:val="16"/>
                              </w:rPr>
                            </w:pPr>
                            <w:r w:rsidRPr="008A35C4">
                              <w:rPr>
                                <w:sz w:val="16"/>
                                <w:szCs w:val="16"/>
                              </w:rPr>
                              <w:t>1</w:t>
                            </w:r>
                            <w:r>
                              <w:rPr>
                                <w:sz w:val="16"/>
                                <w:szCs w:val="16"/>
                              </w:rPr>
                              <w:t xml:space="preserve">. IDENTIFICATION OF THE SUBSTANCE / PREPARATION AND OF THE </w:t>
                            </w:r>
                            <w:r>
                              <w:rPr>
                                <w:sz w:val="16"/>
                                <w:szCs w:val="16"/>
                              </w:rPr>
                              <w:br/>
                              <w:t>COMPANY / UNDERTAKING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65pt;margin-top:12.7pt;width:450.65pt;height:3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" fillcolor="#eeece1 [3214]">
                <v:textbox>
                  <w:txbxContent>
                    <w:p w:rsidR="00821557" w:rsidRPr="008A35C4" w:rsidRDefault="00821557">
                      <w:pPr>
                        <w:rPr>
                          <w:sz w:val="16"/>
                          <w:szCs w:val="16"/>
                        </w:rPr>
                      </w:pPr>
                      <w:r w:rsidRPr="008A35C4">
                        <w:rPr>
                          <w:sz w:val="16"/>
                          <w:szCs w:val="16"/>
                        </w:rPr>
                        <w:t>1</w:t>
                      </w:r>
                      <w:r>
                        <w:rPr>
                          <w:sz w:val="16"/>
                          <w:szCs w:val="16"/>
                        </w:rPr>
                        <w:t xml:space="preserve">. IDENTIFICATION OF THE SUBSTANCE / PREPARATION AND OF THE </w:t>
                      </w:r>
                      <w:r>
                        <w:rPr>
                          <w:sz w:val="16"/>
                          <w:szCs w:val="16"/>
                        </w:rPr>
                        <w:br/>
                        <w:t>COMPANY / UNDERTAKING</w:t>
                      </w:r>
                    </w:p>
                  </w:txbxContent>
                </v:textbox>
              </v:shape>
            </w:pict>
          </mc:Fallback>
        </mc:AlternateContent>
      </w:r>
      <w:r w:rsidR="00B25537" w:rsidRPr="00B25537">
        <w:rPr>
          <w:sz w:val="14"/>
          <w:szCs w:val="14"/>
        </w:rPr>
        <w:t xml:space="preserve">Revision Date </w:t>
      </w:r>
      <w:r w:rsidR="00296DC8">
        <w:rPr>
          <w:sz w:val="14"/>
          <w:szCs w:val="14"/>
        </w:rPr>
        <w:t>6</w:t>
      </w:r>
      <w:r w:rsidR="00925490" w:rsidRPr="00925490">
        <w:rPr>
          <w:sz w:val="14"/>
          <w:szCs w:val="14"/>
          <w:vertAlign w:val="superscript"/>
        </w:rPr>
        <w:t>th</w:t>
      </w:r>
      <w:r w:rsidR="00925490">
        <w:rPr>
          <w:sz w:val="14"/>
          <w:szCs w:val="14"/>
        </w:rPr>
        <w:t xml:space="preserve"> </w:t>
      </w:r>
      <w:r w:rsidR="000171A3">
        <w:rPr>
          <w:sz w:val="14"/>
          <w:szCs w:val="14"/>
        </w:rPr>
        <w:t xml:space="preserve">September </w:t>
      </w:r>
      <w:r w:rsidR="00240761">
        <w:rPr>
          <w:sz w:val="14"/>
          <w:szCs w:val="14"/>
        </w:rPr>
        <w:t>2011</w:t>
      </w:r>
    </w:p>
    <w:p w:rsidR="008A35C4" w:rsidRDefault="008A35C4" w:rsidP="00346BA6">
      <w:pPr>
        <w:jc w:val="center"/>
        <w:rPr>
          <w:b/>
        </w:rPr>
      </w:pPr>
    </w:p>
    <w:tbl>
      <w:tblPr>
        <w:tblStyle w:val="TableGrid"/>
        <w:tblW w:w="0" w:type="auto"/>
        <w:tblInd w:w="108" w:type="dxa"/>
        <w:tblLook w:val="04A0" w:firstRow="1" w:lastRow="0" w:firstColumn="1" w:lastColumn="0" w:noHBand="0" w:noVBand="1"/>
      </w:tblPr>
      <w:tblGrid>
        <w:gridCol w:w="1817"/>
        <w:gridCol w:w="7189"/>
      </w:tblGrid>
      <w:tr w:rsidR="006D0B28" w:rsidTr="00AF49C4">
        <w:trPr>
          <w:trHeight w:val="238"/>
        </w:trPr>
        <w:tc>
          <w:tcPr>
            <w:tcW w:w="1817" w:type="dxa"/>
          </w:tcPr>
          <w:p w:rsidR="006D0B28" w:rsidRDefault="006D0B28" w:rsidP="00430C53">
            <w:pPr>
              <w:rPr>
                <w:b/>
                <w:sz w:val="16"/>
                <w:szCs w:val="16"/>
              </w:rPr>
            </w:pPr>
            <w:r w:rsidRPr="00706A04">
              <w:rPr>
                <w:b/>
                <w:sz w:val="16"/>
                <w:szCs w:val="16"/>
              </w:rPr>
              <w:t>Product Name</w:t>
            </w:r>
          </w:p>
        </w:tc>
        <w:tc>
          <w:tcPr>
            <w:tcW w:w="7189" w:type="dxa"/>
          </w:tcPr>
          <w:p w:rsidR="006D0B28" w:rsidRPr="006D0B28" w:rsidRDefault="00652064">
            <w:pPr>
              <w:rPr>
                <w:sz w:val="16"/>
                <w:szCs w:val="16"/>
              </w:rPr>
            </w:pPr>
            <w:r>
              <w:rPr>
                <w:rFonts w:ascii="Calibri" w:hAnsi="Calibri"/>
                <w:color w:val="000000"/>
                <w:sz w:val="16"/>
                <w:szCs w:val="16"/>
              </w:rPr>
              <w:t>ACTIVE</w:t>
            </w:r>
            <w:r w:rsidR="006D0B28" w:rsidRPr="006D0B28">
              <w:rPr>
                <w:rFonts w:ascii="Calibri" w:hAnsi="Calibri"/>
                <w:color w:val="000000"/>
                <w:sz w:val="16"/>
                <w:szCs w:val="16"/>
              </w:rPr>
              <w:t xml:space="preserve"> Glasswash Liquid</w:t>
            </w:r>
          </w:p>
        </w:tc>
      </w:tr>
      <w:tr w:rsidR="006D0B28" w:rsidTr="00AF49C4">
        <w:trPr>
          <w:trHeight w:val="238"/>
        </w:trPr>
        <w:tc>
          <w:tcPr>
            <w:tcW w:w="1817" w:type="dxa"/>
          </w:tcPr>
          <w:p w:rsidR="006D0B28" w:rsidRDefault="006D0B28" w:rsidP="00430C53">
            <w:pPr>
              <w:rPr>
                <w:b/>
                <w:sz w:val="16"/>
                <w:szCs w:val="16"/>
              </w:rPr>
            </w:pPr>
            <w:r w:rsidRPr="00706A04">
              <w:rPr>
                <w:b/>
                <w:sz w:val="16"/>
                <w:szCs w:val="16"/>
              </w:rPr>
              <w:t>Synonyms, Trade Name</w:t>
            </w:r>
          </w:p>
        </w:tc>
        <w:tc>
          <w:tcPr>
            <w:tcW w:w="7189" w:type="dxa"/>
          </w:tcPr>
          <w:p w:rsidR="006D0B28" w:rsidRPr="006D0B28" w:rsidRDefault="00652064">
            <w:pPr>
              <w:rPr>
                <w:sz w:val="16"/>
                <w:szCs w:val="16"/>
              </w:rPr>
            </w:pPr>
            <w:r>
              <w:rPr>
                <w:rFonts w:ascii="Calibri" w:hAnsi="Calibri"/>
                <w:color w:val="000000"/>
                <w:sz w:val="16"/>
                <w:szCs w:val="16"/>
              </w:rPr>
              <w:t xml:space="preserve">ACTIVE </w:t>
            </w:r>
            <w:bookmarkStart w:id="0" w:name="_GoBack"/>
            <w:bookmarkEnd w:id="0"/>
            <w:r w:rsidR="006D0B28" w:rsidRPr="006D0B28">
              <w:rPr>
                <w:rFonts w:ascii="Calibri" w:hAnsi="Calibri"/>
                <w:color w:val="000000"/>
                <w:sz w:val="16"/>
                <w:szCs w:val="16"/>
              </w:rPr>
              <w:t>Glasswash Liquid</w:t>
            </w:r>
          </w:p>
        </w:tc>
      </w:tr>
      <w:tr w:rsidR="005F7601" w:rsidTr="002F0646">
        <w:trPr>
          <w:trHeight w:val="254"/>
        </w:trPr>
        <w:tc>
          <w:tcPr>
            <w:tcW w:w="1817" w:type="dxa"/>
          </w:tcPr>
          <w:p w:rsidR="005F7601" w:rsidRDefault="005F7601" w:rsidP="00430C53">
            <w:pPr>
              <w:rPr>
                <w:b/>
                <w:sz w:val="16"/>
                <w:szCs w:val="16"/>
              </w:rPr>
            </w:pPr>
            <w:r w:rsidRPr="00706A04">
              <w:rPr>
                <w:b/>
                <w:sz w:val="16"/>
                <w:szCs w:val="16"/>
              </w:rPr>
              <w:t>Application</w:t>
            </w:r>
          </w:p>
        </w:tc>
        <w:tc>
          <w:tcPr>
            <w:tcW w:w="7189" w:type="dxa"/>
            <w:vAlign w:val="center"/>
          </w:tcPr>
          <w:p w:rsidR="005F7601" w:rsidRPr="00706A04" w:rsidRDefault="0072504F" w:rsidP="00C7273A">
            <w:pPr>
              <w:rPr>
                <w:b/>
                <w:sz w:val="16"/>
                <w:szCs w:val="16"/>
              </w:rPr>
            </w:pPr>
            <w:r>
              <w:rPr>
                <w:b/>
                <w:sz w:val="16"/>
                <w:szCs w:val="16"/>
              </w:rPr>
              <w:t xml:space="preserve">Auto </w:t>
            </w:r>
            <w:r w:rsidR="00C7273A">
              <w:rPr>
                <w:b/>
                <w:sz w:val="16"/>
                <w:szCs w:val="16"/>
              </w:rPr>
              <w:t>Glass</w:t>
            </w:r>
            <w:r w:rsidR="00A1587F">
              <w:rPr>
                <w:b/>
                <w:sz w:val="16"/>
                <w:szCs w:val="16"/>
              </w:rPr>
              <w:t xml:space="preserve"> </w:t>
            </w:r>
            <w:r w:rsidR="00C7273A">
              <w:rPr>
                <w:b/>
                <w:sz w:val="16"/>
                <w:szCs w:val="16"/>
              </w:rPr>
              <w:t>W</w:t>
            </w:r>
            <w:r w:rsidR="00A1587F">
              <w:rPr>
                <w:b/>
                <w:sz w:val="16"/>
                <w:szCs w:val="16"/>
              </w:rPr>
              <w:t xml:space="preserve">ashing </w:t>
            </w:r>
          </w:p>
        </w:tc>
      </w:tr>
    </w:tbl>
    <w:p w:rsidR="005F7601" w:rsidRDefault="005F7601" w:rsidP="00706A04">
      <w:pPr>
        <w:ind w:left="3600" w:hanging="3600"/>
        <w:rPr>
          <w:b/>
          <w:sz w:val="16"/>
          <w:szCs w:val="16"/>
        </w:rPr>
      </w:pPr>
    </w:p>
    <w:p w:rsidR="008A35C4" w:rsidRDefault="008A35C4" w:rsidP="00706A04">
      <w:pPr>
        <w:ind w:left="3600" w:hanging="3600"/>
        <w:rPr>
          <w:rStyle w:val="apple-style-span"/>
          <w:rFonts w:ascii="Tahoma" w:hAnsi="Tahoma" w:cs="Tahoma"/>
          <w:color w:val="000000"/>
          <w:sz w:val="16"/>
          <w:szCs w:val="16"/>
        </w:rPr>
      </w:pPr>
      <w:r w:rsidRPr="00706A04">
        <w:rPr>
          <w:b/>
          <w:sz w:val="16"/>
          <w:szCs w:val="16"/>
        </w:rPr>
        <w:t>Supplier</w:t>
      </w:r>
      <w:r w:rsidRPr="00706A04">
        <w:rPr>
          <w:b/>
          <w:sz w:val="16"/>
          <w:szCs w:val="16"/>
        </w:rPr>
        <w:tab/>
      </w:r>
      <w:r w:rsidR="004448D4">
        <w:rPr>
          <w:rStyle w:val="apple-style-span"/>
          <w:rFonts w:ascii="Tahoma" w:hAnsi="Tahoma" w:cs="Tahoma"/>
          <w:color w:val="000000"/>
          <w:sz w:val="16"/>
          <w:szCs w:val="16"/>
        </w:rPr>
        <w:t>Prime Industries Limited,</w:t>
      </w:r>
      <w:r w:rsidR="004448D4">
        <w:rPr>
          <w:rFonts w:ascii="Tahoma" w:hAnsi="Tahoma" w:cs="Tahoma"/>
          <w:color w:val="000000"/>
          <w:sz w:val="16"/>
          <w:szCs w:val="16"/>
        </w:rPr>
        <w:br/>
      </w:r>
      <w:r w:rsidR="004448D4">
        <w:rPr>
          <w:rStyle w:val="apple-style-span"/>
          <w:rFonts w:ascii="Tahoma" w:hAnsi="Tahoma" w:cs="Tahoma"/>
          <w:color w:val="000000"/>
          <w:sz w:val="16"/>
          <w:szCs w:val="16"/>
        </w:rPr>
        <w:t>Unit 2 Broughton Way,</w:t>
      </w:r>
      <w:r w:rsidR="004448D4">
        <w:rPr>
          <w:rFonts w:ascii="Tahoma" w:hAnsi="Tahoma" w:cs="Tahoma"/>
          <w:color w:val="000000"/>
          <w:sz w:val="16"/>
          <w:szCs w:val="16"/>
        </w:rPr>
        <w:br/>
      </w:r>
      <w:r w:rsidR="004448D4">
        <w:rPr>
          <w:rStyle w:val="apple-style-span"/>
          <w:rFonts w:ascii="Tahoma" w:hAnsi="Tahoma" w:cs="Tahoma"/>
          <w:color w:val="000000"/>
          <w:sz w:val="16"/>
          <w:szCs w:val="16"/>
        </w:rPr>
        <w:t>Halebank Industrial Estate,</w:t>
      </w:r>
      <w:r w:rsidR="004448D4">
        <w:rPr>
          <w:rFonts w:ascii="Tahoma" w:hAnsi="Tahoma" w:cs="Tahoma"/>
          <w:color w:val="000000"/>
          <w:sz w:val="16"/>
          <w:szCs w:val="16"/>
        </w:rPr>
        <w:br/>
      </w:r>
      <w:r w:rsidR="004448D4">
        <w:rPr>
          <w:rStyle w:val="apple-style-span"/>
          <w:rFonts w:ascii="Tahoma" w:hAnsi="Tahoma" w:cs="Tahoma"/>
          <w:color w:val="000000"/>
          <w:sz w:val="16"/>
          <w:szCs w:val="16"/>
        </w:rPr>
        <w:t>Widnes,</w:t>
      </w:r>
      <w:r w:rsidR="004448D4">
        <w:rPr>
          <w:rStyle w:val="apple-style-span"/>
          <w:rFonts w:ascii="Tahoma" w:hAnsi="Tahoma" w:cs="Tahoma"/>
          <w:color w:val="000000"/>
          <w:sz w:val="16"/>
          <w:szCs w:val="16"/>
        </w:rPr>
        <w:br/>
        <w:t>WA8 8YX.</w:t>
      </w:r>
      <w:r w:rsidR="00706A04">
        <w:rPr>
          <w:rStyle w:val="apple-style-span"/>
          <w:rFonts w:ascii="Tahoma" w:hAnsi="Tahoma" w:cs="Tahoma"/>
          <w:color w:val="000000"/>
          <w:sz w:val="16"/>
          <w:szCs w:val="16"/>
        </w:rPr>
        <w:br/>
      </w:r>
      <w:r w:rsidR="00706A04" w:rsidRPr="00706A04">
        <w:rPr>
          <w:rStyle w:val="apple-style-span"/>
          <w:rFonts w:ascii="Tahoma" w:hAnsi="Tahoma" w:cs="Tahoma"/>
          <w:color w:val="000000"/>
          <w:sz w:val="16"/>
          <w:szCs w:val="16"/>
        </w:rPr>
        <w:t>PHONE 0151 423 0110</w:t>
      </w:r>
      <w:r w:rsidR="00706A04" w:rsidRPr="00706A04">
        <w:rPr>
          <w:rFonts w:ascii="Tahoma" w:hAnsi="Tahoma" w:cs="Tahoma"/>
          <w:color w:val="000000"/>
          <w:sz w:val="16"/>
          <w:szCs w:val="16"/>
        </w:rPr>
        <w:br/>
      </w:r>
      <w:r w:rsidR="00706A04" w:rsidRPr="00706A04">
        <w:rPr>
          <w:rStyle w:val="apple-style-span"/>
          <w:rFonts w:ascii="Tahoma" w:hAnsi="Tahoma" w:cs="Tahoma"/>
          <w:color w:val="000000"/>
          <w:sz w:val="16"/>
          <w:szCs w:val="16"/>
        </w:rPr>
        <w:t>FAX 0151 423 0770</w:t>
      </w:r>
      <w:r w:rsidR="00706A04" w:rsidRPr="00706A04">
        <w:rPr>
          <w:rFonts w:ascii="Tahoma" w:hAnsi="Tahoma" w:cs="Tahoma"/>
          <w:color w:val="000000"/>
          <w:sz w:val="16"/>
          <w:szCs w:val="16"/>
        </w:rPr>
        <w:br/>
      </w:r>
      <w:hyperlink r:id="rId11" w:history="1">
        <w:r w:rsidR="00706A04" w:rsidRPr="00706A04">
          <w:rPr>
            <w:rStyle w:val="Hyperlink"/>
            <w:color w:val="0075FF"/>
            <w:sz w:val="16"/>
            <w:szCs w:val="16"/>
          </w:rPr>
          <w:t>sales@primeindustries.co.uk</w:t>
        </w:r>
      </w:hyperlink>
    </w:p>
    <w:p w:rsidR="00706A04" w:rsidRDefault="00706A04" w:rsidP="00706A04">
      <w:pPr>
        <w:ind w:left="3600" w:hanging="3600"/>
        <w:rPr>
          <w:rStyle w:val="apple-style-span"/>
          <w:rFonts w:ascii="Tahoma" w:hAnsi="Tahoma" w:cs="Tahoma"/>
          <w:color w:val="000000"/>
          <w:sz w:val="16"/>
          <w:szCs w:val="16"/>
        </w:rPr>
      </w:pPr>
      <w:r>
        <w:rPr>
          <w:rStyle w:val="apple-style-span"/>
          <w:rFonts w:ascii="Tahoma" w:hAnsi="Tahoma" w:cs="Tahoma"/>
          <w:color w:val="000000"/>
          <w:sz w:val="16"/>
          <w:szCs w:val="16"/>
        </w:rPr>
        <w:t>Emergency Contact Number</w:t>
      </w:r>
      <w:r>
        <w:rPr>
          <w:rStyle w:val="apple-style-span"/>
          <w:rFonts w:ascii="Tahoma" w:hAnsi="Tahoma" w:cs="Tahoma"/>
          <w:color w:val="000000"/>
          <w:sz w:val="16"/>
          <w:szCs w:val="16"/>
        </w:rPr>
        <w:tab/>
        <w:t>0151 423 0110</w:t>
      </w:r>
    </w:p>
    <w:p w:rsidR="00706A04" w:rsidRDefault="00652064" w:rsidP="00706A04">
      <w:pPr>
        <w:ind w:left="3600" w:hanging="3600"/>
        <w:rPr>
          <w:rStyle w:val="apple-style-span"/>
          <w:rFonts w:ascii="Tahoma" w:hAnsi="Tahoma" w:cs="Tahoma"/>
          <w:color w:val="000000"/>
          <w:sz w:val="16"/>
          <w:szCs w:val="16"/>
        </w:rPr>
      </w:pPr>
      <w:r>
        <w:rPr>
          <w:rFonts w:ascii="Tahoma" w:hAnsi="Tahoma" w:cs="Tahoma"/>
          <w:noProof/>
          <w:color w:val="000000"/>
          <w:sz w:val="16"/>
          <w:szCs w:val="16"/>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264160</wp:posOffset>
                </wp:positionV>
                <wp:extent cx="5715000" cy="270510"/>
                <wp:effectExtent l="9525" t="8255" r="9525" b="6985"/>
                <wp:wrapNone/>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0510"/>
                        </a:xfrm>
                        <a:prstGeom prst="rect">
                          <a:avLst/>
                        </a:prstGeom>
                        <a:solidFill>
                          <a:schemeClr val="bg2">
                            <a:lumMod val="100000"/>
                            <a:lumOff val="0"/>
                          </a:schemeClr>
                        </a:solidFill>
                        <a:ln w="9525">
                          <a:solidFill>
                            <a:srgbClr val="000000"/>
                          </a:solidFill>
                          <a:miter lim="800000"/>
                          <a:headEnd/>
                          <a:tailEnd/>
                        </a:ln>
                      </wps:spPr>
                      <wps:txbx>
                        <w:txbxContent>
                          <w:p w:rsidR="00821557" w:rsidRPr="008A35C4" w:rsidRDefault="00821557" w:rsidP="00706A04">
                            <w:pPr>
                              <w:rPr>
                                <w:sz w:val="16"/>
                                <w:szCs w:val="16"/>
                              </w:rPr>
                            </w:pPr>
                            <w:r>
                              <w:rPr>
                                <w:sz w:val="16"/>
                                <w:szCs w:val="16"/>
                              </w:rPr>
                              <w:t>2. HAZARDS IDENTIFICATION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0;margin-top:20.8pt;width:450pt;height:2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" fillcolor="#eeece1 [3214]">
                <v:textbox>
                  <w:txbxContent>
                    <w:p w:rsidR="00821557" w:rsidRPr="008A35C4" w:rsidRDefault="00821557" w:rsidP="00706A04">
                      <w:pPr>
                        <w:rPr>
                          <w:sz w:val="16"/>
                          <w:szCs w:val="16"/>
                        </w:rPr>
                      </w:pPr>
                      <w:r>
                        <w:rPr>
                          <w:sz w:val="16"/>
                          <w:szCs w:val="16"/>
                        </w:rPr>
                        <w:t>2. HAZARDS IDENTIFICATION</w:t>
                      </w:r>
                    </w:p>
                  </w:txbxContent>
                </v:textbox>
              </v:shape>
            </w:pict>
          </mc:Fallback>
        </mc:AlternateContent>
      </w:r>
      <w:r w:rsidR="00706A04">
        <w:rPr>
          <w:rStyle w:val="apple-style-span"/>
          <w:rFonts w:ascii="Tahoma" w:hAnsi="Tahoma" w:cs="Tahoma"/>
          <w:color w:val="000000"/>
          <w:sz w:val="16"/>
          <w:szCs w:val="16"/>
        </w:rPr>
        <w:t>SDS No.</w:t>
      </w:r>
      <w:r w:rsidR="00706A04">
        <w:rPr>
          <w:rStyle w:val="apple-style-span"/>
          <w:rFonts w:ascii="Tahoma" w:hAnsi="Tahoma" w:cs="Tahoma"/>
          <w:color w:val="000000"/>
          <w:sz w:val="16"/>
          <w:szCs w:val="16"/>
        </w:rPr>
        <w:tab/>
      </w:r>
      <w:r w:rsidR="001051C6">
        <w:rPr>
          <w:rStyle w:val="apple-style-span"/>
          <w:rFonts w:ascii="Tahoma" w:hAnsi="Tahoma" w:cs="Tahoma"/>
          <w:color w:val="000000"/>
          <w:sz w:val="16"/>
          <w:szCs w:val="16"/>
        </w:rPr>
        <w:t>C2/</w:t>
      </w:r>
      <w:r w:rsidR="000171A3">
        <w:rPr>
          <w:rStyle w:val="apple-style-span"/>
          <w:rFonts w:ascii="Tahoma" w:hAnsi="Tahoma" w:cs="Tahoma"/>
          <w:color w:val="000000"/>
          <w:sz w:val="16"/>
          <w:szCs w:val="16"/>
        </w:rPr>
        <w:t>4</w:t>
      </w:r>
      <w:r w:rsidR="00C7273A">
        <w:rPr>
          <w:rStyle w:val="apple-style-span"/>
          <w:rFonts w:ascii="Tahoma" w:hAnsi="Tahoma" w:cs="Tahoma"/>
          <w:color w:val="000000"/>
          <w:sz w:val="16"/>
          <w:szCs w:val="16"/>
        </w:rPr>
        <w:t>12</w:t>
      </w:r>
    </w:p>
    <w:p w:rsidR="00706A04" w:rsidRPr="00706A04" w:rsidRDefault="00706A04" w:rsidP="00706A04">
      <w:pPr>
        <w:ind w:left="3600" w:hanging="3600"/>
        <w:rPr>
          <w:sz w:val="16"/>
          <w:szCs w:val="16"/>
        </w:rPr>
      </w:pPr>
      <w:r>
        <w:rPr>
          <w:rStyle w:val="apple-style-span"/>
          <w:rFonts w:ascii="Tahoma" w:hAnsi="Tahoma" w:cs="Tahoma"/>
          <w:color w:val="000000"/>
          <w:sz w:val="16"/>
          <w:szCs w:val="16"/>
        </w:rPr>
        <w:br/>
      </w:r>
    </w:p>
    <w:tbl>
      <w:tblPr>
        <w:tblStyle w:val="TableGrid"/>
        <w:tblW w:w="0" w:type="auto"/>
        <w:tblInd w:w="108" w:type="dxa"/>
        <w:tblLook w:val="04A0" w:firstRow="1" w:lastRow="0" w:firstColumn="1" w:lastColumn="0" w:noHBand="0" w:noVBand="1"/>
      </w:tblPr>
      <w:tblGrid>
        <w:gridCol w:w="1416"/>
        <w:gridCol w:w="7581"/>
      </w:tblGrid>
      <w:tr w:rsidR="005F7601" w:rsidTr="00B008FE">
        <w:trPr>
          <w:trHeight w:val="283"/>
        </w:trPr>
        <w:tc>
          <w:tcPr>
            <w:tcW w:w="8989" w:type="dxa"/>
            <w:gridSpan w:val="2"/>
          </w:tcPr>
          <w:p w:rsidR="005F7601" w:rsidRPr="00F70FDF" w:rsidRDefault="00925490" w:rsidP="004517DB">
            <w:pPr>
              <w:rPr>
                <w:sz w:val="16"/>
                <w:szCs w:val="16"/>
              </w:rPr>
            </w:pPr>
            <w:r>
              <w:rPr>
                <w:sz w:val="16"/>
                <w:szCs w:val="16"/>
              </w:rPr>
              <w:t>Causes severe burns</w:t>
            </w:r>
          </w:p>
        </w:tc>
      </w:tr>
      <w:tr w:rsidR="005F7601" w:rsidTr="00B008FE">
        <w:trPr>
          <w:trHeight w:val="593"/>
        </w:trPr>
        <w:tc>
          <w:tcPr>
            <w:tcW w:w="1408" w:type="dxa"/>
          </w:tcPr>
          <w:p w:rsidR="005F7601" w:rsidRDefault="005F7601" w:rsidP="008A35C4">
            <w:r>
              <w:rPr>
                <w:b/>
              </w:rPr>
              <w:t>Classification</w:t>
            </w:r>
            <w:r>
              <w:rPr>
                <w:b/>
              </w:rPr>
              <w:tab/>
            </w:r>
          </w:p>
        </w:tc>
        <w:tc>
          <w:tcPr>
            <w:tcW w:w="7581" w:type="dxa"/>
          </w:tcPr>
          <w:p w:rsidR="005F7601" w:rsidRPr="00F70FDF" w:rsidRDefault="00925490" w:rsidP="008A35C4">
            <w:pPr>
              <w:rPr>
                <w:noProof/>
                <w:sz w:val="16"/>
                <w:szCs w:val="16"/>
              </w:rPr>
            </w:pPr>
            <w:r>
              <w:rPr>
                <w:noProof/>
                <w:sz w:val="16"/>
                <w:szCs w:val="16"/>
              </w:rPr>
              <w:t>C;R35</w:t>
            </w:r>
          </w:p>
        </w:tc>
      </w:tr>
    </w:tbl>
    <w:p w:rsidR="00A453D4" w:rsidRDefault="00652064" w:rsidP="008A35C4">
      <w:r>
        <w:rPr>
          <w:b/>
          <w:noProof/>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97790</wp:posOffset>
                </wp:positionV>
                <wp:extent cx="5715000" cy="270510"/>
                <wp:effectExtent l="9525" t="10160" r="9525" b="5080"/>
                <wp:wrapNone/>
                <wp:docPr id="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0510"/>
                        </a:xfrm>
                        <a:prstGeom prst="rect">
                          <a:avLst/>
                        </a:prstGeom>
                        <a:solidFill>
                          <a:schemeClr val="bg2">
                            <a:lumMod val="100000"/>
                            <a:lumOff val="0"/>
                          </a:schemeClr>
                        </a:solidFill>
                        <a:ln w="9525">
                          <a:solidFill>
                            <a:srgbClr val="000000"/>
                          </a:solidFill>
                          <a:miter lim="800000"/>
                          <a:headEnd/>
                          <a:tailEnd/>
                        </a:ln>
                      </wps:spPr>
                      <wps:txbx>
                        <w:txbxContent>
                          <w:p w:rsidR="00821557" w:rsidRPr="008A35C4" w:rsidRDefault="00821557" w:rsidP="00706A04">
                            <w:pPr>
                              <w:rPr>
                                <w:sz w:val="16"/>
                                <w:szCs w:val="16"/>
                              </w:rPr>
                            </w:pPr>
                            <w:r>
                              <w:rPr>
                                <w:sz w:val="16"/>
                                <w:szCs w:val="16"/>
                              </w:rPr>
                              <w:t>3. COMPOSITION / INFORMATION ON INGREDIENTS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position:absolute;margin-left:0;margin-top:7.7pt;width:450pt;height:2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" fillcolor="#eeece1 [3214]">
                <v:textbox>
                  <w:txbxContent>
                    <w:p w:rsidR="00821557" w:rsidRPr="008A35C4" w:rsidRDefault="00821557" w:rsidP="00706A04">
                      <w:pPr>
                        <w:rPr>
                          <w:sz w:val="16"/>
                          <w:szCs w:val="16"/>
                        </w:rPr>
                      </w:pPr>
                      <w:r>
                        <w:rPr>
                          <w:sz w:val="16"/>
                          <w:szCs w:val="16"/>
                        </w:rPr>
                        <w:t>3. COMPOSITION / INFORMATION ON INGREDIENTS</w:t>
                      </w:r>
                    </w:p>
                  </w:txbxContent>
                </v:textbox>
              </v:shape>
            </w:pict>
          </mc:Fallback>
        </mc:AlternateContent>
      </w:r>
    </w:p>
    <w:p w:rsidR="00A453D4" w:rsidRDefault="00A453D4" w:rsidP="00A453D4"/>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232"/>
        <w:gridCol w:w="1088"/>
        <w:gridCol w:w="1080"/>
        <w:gridCol w:w="1080"/>
        <w:gridCol w:w="2520"/>
      </w:tblGrid>
      <w:tr w:rsidR="00A453D4" w:rsidTr="00A453D4">
        <w:trPr>
          <w:trHeight w:val="293"/>
        </w:trPr>
        <w:tc>
          <w:tcPr>
            <w:tcW w:w="3232" w:type="dxa"/>
            <w:shd w:val="pct75" w:color="EEECE1" w:themeColor="background2" w:fill="F2F2F2" w:themeFill="background1" w:themeFillShade="F2"/>
            <w:vAlign w:val="center"/>
          </w:tcPr>
          <w:p w:rsidR="00A453D4" w:rsidRPr="00A453D4" w:rsidRDefault="00A453D4" w:rsidP="00A453D4">
            <w:pPr>
              <w:rPr>
                <w:sz w:val="16"/>
                <w:szCs w:val="16"/>
              </w:rPr>
            </w:pPr>
            <w:r>
              <w:rPr>
                <w:sz w:val="16"/>
                <w:szCs w:val="16"/>
              </w:rPr>
              <w:t>NAME</w:t>
            </w:r>
          </w:p>
        </w:tc>
        <w:tc>
          <w:tcPr>
            <w:tcW w:w="1088" w:type="dxa"/>
            <w:shd w:val="pct75" w:color="EEECE1" w:themeColor="background2" w:fill="F2F2F2" w:themeFill="background1" w:themeFillShade="F2"/>
            <w:vAlign w:val="center"/>
          </w:tcPr>
          <w:p w:rsidR="00A453D4" w:rsidRPr="00A453D4" w:rsidRDefault="00A453D4" w:rsidP="00A453D4">
            <w:pPr>
              <w:rPr>
                <w:sz w:val="16"/>
                <w:szCs w:val="16"/>
              </w:rPr>
            </w:pPr>
            <w:r>
              <w:rPr>
                <w:sz w:val="16"/>
                <w:szCs w:val="16"/>
              </w:rPr>
              <w:t>EC No.</w:t>
            </w:r>
          </w:p>
        </w:tc>
        <w:tc>
          <w:tcPr>
            <w:tcW w:w="1080" w:type="dxa"/>
            <w:shd w:val="pct75" w:color="EEECE1" w:themeColor="background2" w:fill="F2F2F2" w:themeFill="background1" w:themeFillShade="F2"/>
            <w:vAlign w:val="center"/>
          </w:tcPr>
          <w:p w:rsidR="00A453D4" w:rsidRPr="00A453D4" w:rsidRDefault="00A453D4" w:rsidP="00A453D4">
            <w:pPr>
              <w:rPr>
                <w:sz w:val="16"/>
                <w:szCs w:val="16"/>
              </w:rPr>
            </w:pPr>
            <w:r>
              <w:rPr>
                <w:sz w:val="16"/>
                <w:szCs w:val="16"/>
              </w:rPr>
              <w:t>CAS-No.</w:t>
            </w:r>
          </w:p>
        </w:tc>
        <w:tc>
          <w:tcPr>
            <w:tcW w:w="1080" w:type="dxa"/>
            <w:shd w:val="pct75" w:color="EEECE1" w:themeColor="background2" w:fill="F2F2F2" w:themeFill="background1" w:themeFillShade="F2"/>
            <w:vAlign w:val="center"/>
          </w:tcPr>
          <w:p w:rsidR="00A453D4" w:rsidRPr="00A453D4" w:rsidRDefault="00A453D4" w:rsidP="00A453D4">
            <w:pPr>
              <w:rPr>
                <w:sz w:val="16"/>
                <w:szCs w:val="16"/>
              </w:rPr>
            </w:pPr>
            <w:r>
              <w:rPr>
                <w:sz w:val="16"/>
                <w:szCs w:val="16"/>
              </w:rPr>
              <w:t>Content</w:t>
            </w:r>
          </w:p>
        </w:tc>
        <w:tc>
          <w:tcPr>
            <w:tcW w:w="2520" w:type="dxa"/>
            <w:shd w:val="pct75" w:color="EEECE1" w:themeColor="background2" w:fill="F2F2F2" w:themeFill="background1" w:themeFillShade="F2"/>
            <w:vAlign w:val="center"/>
          </w:tcPr>
          <w:p w:rsidR="00A453D4" w:rsidRPr="00A453D4" w:rsidRDefault="00A453D4" w:rsidP="00A453D4">
            <w:pPr>
              <w:rPr>
                <w:sz w:val="16"/>
                <w:szCs w:val="16"/>
              </w:rPr>
            </w:pPr>
            <w:r>
              <w:rPr>
                <w:sz w:val="16"/>
                <w:szCs w:val="16"/>
              </w:rPr>
              <w:t>Classification</w:t>
            </w:r>
          </w:p>
        </w:tc>
      </w:tr>
      <w:tr w:rsidR="00A453D4" w:rsidTr="00A453D4">
        <w:trPr>
          <w:trHeight w:val="293"/>
        </w:trPr>
        <w:tc>
          <w:tcPr>
            <w:tcW w:w="3232" w:type="dxa"/>
            <w:shd w:val="clear" w:color="auto" w:fill="FFFFFF" w:themeFill="background1"/>
            <w:vAlign w:val="center"/>
          </w:tcPr>
          <w:p w:rsidR="00A453D4" w:rsidRPr="00F70FDF" w:rsidRDefault="006E6F11" w:rsidP="00A453D4">
            <w:pPr>
              <w:rPr>
                <w:sz w:val="16"/>
                <w:szCs w:val="16"/>
              </w:rPr>
            </w:pPr>
            <w:r>
              <w:rPr>
                <w:sz w:val="16"/>
                <w:szCs w:val="16"/>
              </w:rPr>
              <w:t>Sodium Hydroxide</w:t>
            </w:r>
          </w:p>
        </w:tc>
        <w:tc>
          <w:tcPr>
            <w:tcW w:w="1088" w:type="dxa"/>
            <w:shd w:val="clear" w:color="auto" w:fill="FFFFFF" w:themeFill="background1"/>
            <w:vAlign w:val="center"/>
          </w:tcPr>
          <w:p w:rsidR="00A453D4" w:rsidRPr="00F70FDF" w:rsidRDefault="006E6F11" w:rsidP="00A453D4">
            <w:pPr>
              <w:rPr>
                <w:sz w:val="16"/>
                <w:szCs w:val="16"/>
              </w:rPr>
            </w:pPr>
            <w:r>
              <w:rPr>
                <w:sz w:val="16"/>
                <w:szCs w:val="16"/>
              </w:rPr>
              <w:t>215-185-5</w:t>
            </w:r>
          </w:p>
        </w:tc>
        <w:tc>
          <w:tcPr>
            <w:tcW w:w="1080" w:type="dxa"/>
            <w:shd w:val="clear" w:color="auto" w:fill="FFFFFF" w:themeFill="background1"/>
            <w:vAlign w:val="center"/>
          </w:tcPr>
          <w:p w:rsidR="00A453D4" w:rsidRPr="00F70FDF" w:rsidRDefault="006E6F11" w:rsidP="00A453D4">
            <w:pPr>
              <w:rPr>
                <w:sz w:val="16"/>
                <w:szCs w:val="16"/>
              </w:rPr>
            </w:pPr>
            <w:r>
              <w:rPr>
                <w:sz w:val="16"/>
                <w:szCs w:val="16"/>
              </w:rPr>
              <w:t>1310-73-2</w:t>
            </w:r>
          </w:p>
        </w:tc>
        <w:tc>
          <w:tcPr>
            <w:tcW w:w="1080" w:type="dxa"/>
            <w:shd w:val="clear" w:color="auto" w:fill="FFFFFF" w:themeFill="background1"/>
            <w:vAlign w:val="center"/>
          </w:tcPr>
          <w:p w:rsidR="00A453D4" w:rsidRPr="00F70FDF" w:rsidRDefault="000171A3" w:rsidP="00C7273A">
            <w:pPr>
              <w:rPr>
                <w:sz w:val="16"/>
                <w:szCs w:val="16"/>
              </w:rPr>
            </w:pPr>
            <w:r>
              <w:rPr>
                <w:sz w:val="16"/>
                <w:szCs w:val="16"/>
              </w:rPr>
              <w:t>5</w:t>
            </w:r>
            <w:r w:rsidR="00296DC8">
              <w:rPr>
                <w:sz w:val="16"/>
                <w:szCs w:val="16"/>
              </w:rPr>
              <w:t>-</w:t>
            </w:r>
            <w:r w:rsidR="00C7273A">
              <w:rPr>
                <w:sz w:val="16"/>
                <w:szCs w:val="16"/>
              </w:rPr>
              <w:t>15</w:t>
            </w:r>
            <w:r w:rsidR="004903A7">
              <w:rPr>
                <w:sz w:val="16"/>
                <w:szCs w:val="16"/>
              </w:rPr>
              <w:t>%</w:t>
            </w:r>
          </w:p>
        </w:tc>
        <w:tc>
          <w:tcPr>
            <w:tcW w:w="2520" w:type="dxa"/>
            <w:shd w:val="clear" w:color="auto" w:fill="FFFFFF" w:themeFill="background1"/>
            <w:vAlign w:val="center"/>
          </w:tcPr>
          <w:p w:rsidR="00A453D4" w:rsidRPr="00F70FDF" w:rsidRDefault="004903A7" w:rsidP="00A453D4">
            <w:pPr>
              <w:rPr>
                <w:sz w:val="16"/>
                <w:szCs w:val="16"/>
              </w:rPr>
            </w:pPr>
            <w:r>
              <w:rPr>
                <w:sz w:val="16"/>
                <w:szCs w:val="16"/>
              </w:rPr>
              <w:t>C;R35</w:t>
            </w:r>
          </w:p>
        </w:tc>
      </w:tr>
      <w:tr w:rsidR="000171A3" w:rsidTr="00A453D4">
        <w:trPr>
          <w:trHeight w:val="293"/>
        </w:trPr>
        <w:tc>
          <w:tcPr>
            <w:tcW w:w="3232" w:type="dxa"/>
            <w:shd w:val="clear" w:color="auto" w:fill="FFFFFF" w:themeFill="background1"/>
            <w:vAlign w:val="center"/>
          </w:tcPr>
          <w:p w:rsidR="000171A3" w:rsidRDefault="00CF30DA" w:rsidP="00A453D4">
            <w:pPr>
              <w:rPr>
                <w:sz w:val="16"/>
                <w:szCs w:val="16"/>
              </w:rPr>
            </w:pPr>
            <w:r>
              <w:rPr>
                <w:sz w:val="16"/>
                <w:szCs w:val="16"/>
              </w:rPr>
              <w:t>Tetra sodium</w:t>
            </w:r>
            <w:r w:rsidR="00AF5995">
              <w:rPr>
                <w:sz w:val="16"/>
                <w:szCs w:val="16"/>
              </w:rPr>
              <w:t xml:space="preserve"> EDTA</w:t>
            </w:r>
          </w:p>
        </w:tc>
        <w:tc>
          <w:tcPr>
            <w:tcW w:w="1088" w:type="dxa"/>
            <w:shd w:val="clear" w:color="auto" w:fill="FFFFFF" w:themeFill="background1"/>
            <w:vAlign w:val="center"/>
          </w:tcPr>
          <w:p w:rsidR="000171A3" w:rsidRDefault="00AF5995" w:rsidP="00A453D4">
            <w:pPr>
              <w:rPr>
                <w:sz w:val="16"/>
                <w:szCs w:val="16"/>
              </w:rPr>
            </w:pPr>
            <w:r>
              <w:rPr>
                <w:sz w:val="16"/>
                <w:szCs w:val="16"/>
              </w:rPr>
              <w:t>200-573-9</w:t>
            </w:r>
          </w:p>
        </w:tc>
        <w:tc>
          <w:tcPr>
            <w:tcW w:w="1080" w:type="dxa"/>
            <w:shd w:val="clear" w:color="auto" w:fill="FFFFFF" w:themeFill="background1"/>
            <w:vAlign w:val="center"/>
          </w:tcPr>
          <w:p w:rsidR="000171A3" w:rsidRDefault="00AF5995" w:rsidP="00A453D4">
            <w:pPr>
              <w:rPr>
                <w:sz w:val="16"/>
                <w:szCs w:val="16"/>
              </w:rPr>
            </w:pPr>
            <w:r>
              <w:rPr>
                <w:sz w:val="16"/>
                <w:szCs w:val="16"/>
              </w:rPr>
              <w:t>64-02-8</w:t>
            </w:r>
          </w:p>
        </w:tc>
        <w:tc>
          <w:tcPr>
            <w:tcW w:w="1080" w:type="dxa"/>
            <w:shd w:val="clear" w:color="auto" w:fill="FFFFFF" w:themeFill="background1"/>
            <w:vAlign w:val="center"/>
          </w:tcPr>
          <w:p w:rsidR="000171A3" w:rsidRDefault="00AF5995" w:rsidP="00240761">
            <w:pPr>
              <w:rPr>
                <w:sz w:val="16"/>
                <w:szCs w:val="16"/>
              </w:rPr>
            </w:pPr>
            <w:r>
              <w:rPr>
                <w:sz w:val="16"/>
                <w:szCs w:val="16"/>
              </w:rPr>
              <w:t>5</w:t>
            </w:r>
            <w:r w:rsidR="00C7273A">
              <w:rPr>
                <w:sz w:val="16"/>
                <w:szCs w:val="16"/>
              </w:rPr>
              <w:t>-15</w:t>
            </w:r>
            <w:r w:rsidR="000171A3">
              <w:rPr>
                <w:sz w:val="16"/>
                <w:szCs w:val="16"/>
              </w:rPr>
              <w:t>%</w:t>
            </w:r>
          </w:p>
        </w:tc>
        <w:tc>
          <w:tcPr>
            <w:tcW w:w="2520" w:type="dxa"/>
            <w:shd w:val="clear" w:color="auto" w:fill="FFFFFF" w:themeFill="background1"/>
            <w:vAlign w:val="center"/>
          </w:tcPr>
          <w:p w:rsidR="000171A3" w:rsidRDefault="000171A3" w:rsidP="00A82E42">
            <w:pPr>
              <w:rPr>
                <w:sz w:val="16"/>
                <w:szCs w:val="16"/>
              </w:rPr>
            </w:pPr>
            <w:r>
              <w:rPr>
                <w:sz w:val="16"/>
                <w:szCs w:val="16"/>
              </w:rPr>
              <w:t>Xi;R</w:t>
            </w:r>
            <w:r w:rsidR="00A82E42">
              <w:rPr>
                <w:sz w:val="16"/>
                <w:szCs w:val="16"/>
              </w:rPr>
              <w:t>38</w:t>
            </w:r>
            <w:r w:rsidR="00AF5995">
              <w:rPr>
                <w:sz w:val="16"/>
                <w:szCs w:val="16"/>
              </w:rPr>
              <w:t>, Xn;R41</w:t>
            </w:r>
          </w:p>
        </w:tc>
      </w:tr>
    </w:tbl>
    <w:p w:rsidR="00164007" w:rsidRDefault="00652064" w:rsidP="00A453D4">
      <w:pPr>
        <w:rPr>
          <w:sz w:val="16"/>
          <w:szCs w:val="16"/>
        </w:rPr>
      </w:pPr>
      <w:r>
        <w:rPr>
          <w:noProof/>
          <w:sz w:val="16"/>
          <w:szCs w:val="16"/>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323850</wp:posOffset>
                </wp:positionV>
                <wp:extent cx="5715000" cy="270510"/>
                <wp:effectExtent l="9525" t="8255" r="9525" b="6985"/>
                <wp:wrapNone/>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0510"/>
                        </a:xfrm>
                        <a:prstGeom prst="rect">
                          <a:avLst/>
                        </a:prstGeom>
                        <a:solidFill>
                          <a:schemeClr val="bg2">
                            <a:lumMod val="100000"/>
                            <a:lumOff val="0"/>
                          </a:schemeClr>
                        </a:solidFill>
                        <a:ln w="9525">
                          <a:solidFill>
                            <a:srgbClr val="000000"/>
                          </a:solidFill>
                          <a:miter lim="800000"/>
                          <a:headEnd/>
                          <a:tailEnd/>
                        </a:ln>
                      </wps:spPr>
                      <wps:txbx>
                        <w:txbxContent>
                          <w:p w:rsidR="00821557" w:rsidRPr="008A35C4" w:rsidRDefault="00821557" w:rsidP="00164007">
                            <w:pPr>
                              <w:rPr>
                                <w:sz w:val="16"/>
                                <w:szCs w:val="16"/>
                              </w:rPr>
                            </w:pPr>
                            <w:r>
                              <w:rPr>
                                <w:sz w:val="16"/>
                                <w:szCs w:val="16"/>
                              </w:rPr>
                              <w:t>4. FIRST-AID MEASURES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0;margin-top:25.5pt;width:450pt;height:2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" fillcolor="#eeece1 [3214]">
                <v:textbox>
                  <w:txbxContent>
                    <w:p w:rsidR="00821557" w:rsidRPr="008A35C4" w:rsidRDefault="00821557" w:rsidP="00164007">
                      <w:pPr>
                        <w:rPr>
                          <w:sz w:val="16"/>
                          <w:szCs w:val="16"/>
                        </w:rPr>
                      </w:pPr>
                      <w:r>
                        <w:rPr>
                          <w:sz w:val="16"/>
                          <w:szCs w:val="16"/>
                        </w:rPr>
                        <w:t>4. FIRST-AID MEASURES</w:t>
                      </w:r>
                    </w:p>
                  </w:txbxContent>
                </v:textbox>
              </v:shape>
            </w:pict>
          </mc:Fallback>
        </mc:AlternateContent>
      </w:r>
      <w:r w:rsidR="00A453D4">
        <w:rPr>
          <w:sz w:val="16"/>
          <w:szCs w:val="16"/>
        </w:rPr>
        <w:br/>
        <w:t>The Full Text For all R- Phrases</w:t>
      </w:r>
      <w:r w:rsidR="00164007">
        <w:rPr>
          <w:sz w:val="16"/>
          <w:szCs w:val="16"/>
        </w:rPr>
        <w:t xml:space="preserve"> </w:t>
      </w:r>
      <w:r w:rsidR="00B008FE">
        <w:rPr>
          <w:sz w:val="16"/>
          <w:szCs w:val="16"/>
        </w:rPr>
        <w:t>A</w:t>
      </w:r>
      <w:r w:rsidR="00164007">
        <w:rPr>
          <w:sz w:val="16"/>
          <w:szCs w:val="16"/>
        </w:rPr>
        <w:t xml:space="preserve">re </w:t>
      </w:r>
      <w:r w:rsidR="00B008FE">
        <w:rPr>
          <w:sz w:val="16"/>
          <w:szCs w:val="16"/>
        </w:rPr>
        <w:t>D</w:t>
      </w:r>
      <w:r w:rsidR="00164007">
        <w:rPr>
          <w:sz w:val="16"/>
          <w:szCs w:val="16"/>
        </w:rPr>
        <w:t xml:space="preserve">isplayed </w:t>
      </w:r>
      <w:r w:rsidR="00B008FE">
        <w:rPr>
          <w:sz w:val="16"/>
          <w:szCs w:val="16"/>
        </w:rPr>
        <w:t>in Section 16</w:t>
      </w:r>
      <w:r w:rsidR="00164007">
        <w:rPr>
          <w:sz w:val="16"/>
          <w:szCs w:val="16"/>
        </w:rPr>
        <w:t xml:space="preserve">  </w:t>
      </w:r>
    </w:p>
    <w:p w:rsidR="00164007" w:rsidRPr="00164007" w:rsidRDefault="00164007" w:rsidP="00164007">
      <w:pPr>
        <w:rPr>
          <w:sz w:val="16"/>
          <w:szCs w:val="16"/>
        </w:rPr>
      </w:pPr>
    </w:p>
    <w:tbl>
      <w:tblPr>
        <w:tblStyle w:val="TableGrid"/>
        <w:tblW w:w="0" w:type="auto"/>
        <w:tblInd w:w="108" w:type="dxa"/>
        <w:tblLook w:val="04A0" w:firstRow="1" w:lastRow="0" w:firstColumn="1" w:lastColumn="0" w:noHBand="0" w:noVBand="1"/>
      </w:tblPr>
      <w:tblGrid>
        <w:gridCol w:w="1714"/>
        <w:gridCol w:w="7280"/>
      </w:tblGrid>
      <w:tr w:rsidR="005F7601" w:rsidTr="00B008FE">
        <w:trPr>
          <w:trHeight w:val="239"/>
        </w:trPr>
        <w:tc>
          <w:tcPr>
            <w:tcW w:w="1714" w:type="dxa"/>
          </w:tcPr>
          <w:p w:rsidR="005F7601" w:rsidRDefault="005F7601" w:rsidP="00430C53">
            <w:pPr>
              <w:rPr>
                <w:b/>
                <w:sz w:val="16"/>
                <w:szCs w:val="16"/>
              </w:rPr>
            </w:pPr>
            <w:r>
              <w:rPr>
                <w:b/>
                <w:sz w:val="16"/>
                <w:szCs w:val="16"/>
              </w:rPr>
              <w:t>Inhalation</w:t>
            </w:r>
          </w:p>
        </w:tc>
        <w:tc>
          <w:tcPr>
            <w:tcW w:w="7280" w:type="dxa"/>
            <w:vAlign w:val="center"/>
          </w:tcPr>
          <w:p w:rsidR="00430C53" w:rsidRPr="00381347" w:rsidRDefault="004903A7" w:rsidP="005F7601">
            <w:pPr>
              <w:rPr>
                <w:sz w:val="16"/>
                <w:szCs w:val="16"/>
              </w:rPr>
            </w:pPr>
            <w:r w:rsidRPr="00381347">
              <w:rPr>
                <w:sz w:val="16"/>
                <w:szCs w:val="16"/>
              </w:rPr>
              <w:t>Remove vict</w:t>
            </w:r>
            <w:r w:rsidR="0058762C" w:rsidRPr="00381347">
              <w:rPr>
                <w:sz w:val="16"/>
                <w:szCs w:val="16"/>
              </w:rPr>
              <w:t xml:space="preserve">im </w:t>
            </w:r>
            <w:r w:rsidR="000171A3">
              <w:rPr>
                <w:sz w:val="16"/>
                <w:szCs w:val="16"/>
              </w:rPr>
              <w:t xml:space="preserve">immediately </w:t>
            </w:r>
            <w:r w:rsidR="00557255">
              <w:rPr>
                <w:sz w:val="16"/>
                <w:szCs w:val="16"/>
              </w:rPr>
              <w:t>from source of exposure. Move into fresh air and keep at rest. Get medical attention if any discomfort continues</w:t>
            </w:r>
            <w:r w:rsidR="004275BB">
              <w:rPr>
                <w:sz w:val="16"/>
                <w:szCs w:val="16"/>
              </w:rPr>
              <w:t>.</w:t>
            </w:r>
          </w:p>
        </w:tc>
      </w:tr>
      <w:tr w:rsidR="005F7601" w:rsidTr="00B008FE">
        <w:trPr>
          <w:trHeight w:val="239"/>
        </w:trPr>
        <w:tc>
          <w:tcPr>
            <w:tcW w:w="1714" w:type="dxa"/>
          </w:tcPr>
          <w:p w:rsidR="005F7601" w:rsidRDefault="005F7601" w:rsidP="00430C53">
            <w:pPr>
              <w:rPr>
                <w:b/>
                <w:sz w:val="16"/>
                <w:szCs w:val="16"/>
              </w:rPr>
            </w:pPr>
            <w:r>
              <w:rPr>
                <w:b/>
                <w:sz w:val="16"/>
                <w:szCs w:val="16"/>
              </w:rPr>
              <w:t>Ingestion</w:t>
            </w:r>
          </w:p>
        </w:tc>
        <w:tc>
          <w:tcPr>
            <w:tcW w:w="7280" w:type="dxa"/>
            <w:vAlign w:val="center"/>
          </w:tcPr>
          <w:p w:rsidR="005F7601" w:rsidRPr="005F7601" w:rsidRDefault="004275BB" w:rsidP="004275BB">
            <w:pPr>
              <w:rPr>
                <w:sz w:val="16"/>
                <w:szCs w:val="16"/>
              </w:rPr>
            </w:pPr>
            <w:r>
              <w:rPr>
                <w:sz w:val="16"/>
                <w:szCs w:val="16"/>
              </w:rPr>
              <w:t>Immediately rinse mouth and drink plenty of water (200-300ml)</w:t>
            </w:r>
            <w:r w:rsidR="00AF5995">
              <w:rPr>
                <w:sz w:val="16"/>
                <w:szCs w:val="16"/>
              </w:rPr>
              <w:t xml:space="preserve"> Provide rest, warmth and fresh air. Get medical attention if discomfort continues </w:t>
            </w:r>
            <w:r>
              <w:rPr>
                <w:sz w:val="16"/>
                <w:szCs w:val="16"/>
              </w:rPr>
              <w:t xml:space="preserve"> </w:t>
            </w:r>
          </w:p>
        </w:tc>
      </w:tr>
      <w:tr w:rsidR="005F7601" w:rsidTr="00B008FE">
        <w:trPr>
          <w:trHeight w:val="255"/>
        </w:trPr>
        <w:tc>
          <w:tcPr>
            <w:tcW w:w="1714" w:type="dxa"/>
          </w:tcPr>
          <w:p w:rsidR="005F7601" w:rsidRDefault="005F7601" w:rsidP="00430C53">
            <w:pPr>
              <w:rPr>
                <w:b/>
                <w:sz w:val="16"/>
                <w:szCs w:val="16"/>
              </w:rPr>
            </w:pPr>
            <w:r>
              <w:rPr>
                <w:b/>
                <w:sz w:val="16"/>
                <w:szCs w:val="16"/>
              </w:rPr>
              <w:t>Skin Contact</w:t>
            </w:r>
          </w:p>
        </w:tc>
        <w:tc>
          <w:tcPr>
            <w:tcW w:w="7280" w:type="dxa"/>
            <w:vAlign w:val="center"/>
          </w:tcPr>
          <w:p w:rsidR="005F7601" w:rsidRPr="005F7601" w:rsidRDefault="00876B1F" w:rsidP="005F7601">
            <w:pPr>
              <w:rPr>
                <w:sz w:val="16"/>
                <w:szCs w:val="16"/>
              </w:rPr>
            </w:pPr>
            <w:r>
              <w:rPr>
                <w:sz w:val="16"/>
                <w:szCs w:val="16"/>
              </w:rPr>
              <w:t>Irritating to skin. Wash off immediately with plenty of soap &amp; water. Remove any contaminated clothing. Seek medical attention if irritation or symptoms persist.</w:t>
            </w:r>
          </w:p>
        </w:tc>
      </w:tr>
      <w:tr w:rsidR="005F7601" w:rsidTr="00B008FE">
        <w:trPr>
          <w:trHeight w:val="255"/>
        </w:trPr>
        <w:tc>
          <w:tcPr>
            <w:tcW w:w="1714" w:type="dxa"/>
          </w:tcPr>
          <w:p w:rsidR="005F7601" w:rsidRDefault="005F7601" w:rsidP="00430C53">
            <w:pPr>
              <w:rPr>
                <w:sz w:val="16"/>
                <w:szCs w:val="16"/>
              </w:rPr>
            </w:pPr>
            <w:r>
              <w:rPr>
                <w:b/>
                <w:sz w:val="16"/>
                <w:szCs w:val="16"/>
              </w:rPr>
              <w:t>Eye Contact</w:t>
            </w:r>
          </w:p>
        </w:tc>
        <w:tc>
          <w:tcPr>
            <w:tcW w:w="7280" w:type="dxa"/>
            <w:vAlign w:val="center"/>
          </w:tcPr>
          <w:p w:rsidR="007D05F2" w:rsidRPr="005F7601" w:rsidRDefault="00876B1F" w:rsidP="00AF49C4">
            <w:pPr>
              <w:rPr>
                <w:sz w:val="16"/>
                <w:szCs w:val="16"/>
              </w:rPr>
            </w:pPr>
            <w:r>
              <w:rPr>
                <w:sz w:val="16"/>
                <w:szCs w:val="16"/>
              </w:rPr>
              <w:t>Rinse Imm</w:t>
            </w:r>
            <w:r w:rsidR="00AF49C4">
              <w:rPr>
                <w:sz w:val="16"/>
                <w:szCs w:val="16"/>
              </w:rPr>
              <w:t>ediately with plenty of water for 15 minutes holding eyelids open. Seek medical attention if irritation or symptoms persists</w:t>
            </w:r>
            <w:r w:rsidR="00AF5995">
              <w:rPr>
                <w:sz w:val="16"/>
                <w:szCs w:val="16"/>
              </w:rPr>
              <w:t>. Continue to rinse</w:t>
            </w:r>
          </w:p>
        </w:tc>
      </w:tr>
    </w:tbl>
    <w:p w:rsidR="004275BB" w:rsidRDefault="004275BB" w:rsidP="00164007">
      <w:pPr>
        <w:jc w:val="center"/>
        <w:rPr>
          <w:sz w:val="16"/>
          <w:szCs w:val="16"/>
        </w:rPr>
      </w:pPr>
    </w:p>
    <w:p w:rsidR="00164007" w:rsidRDefault="00652064" w:rsidP="00164007">
      <w:pPr>
        <w:jc w:val="center"/>
        <w:rPr>
          <w:sz w:val="16"/>
          <w:szCs w:val="16"/>
        </w:rPr>
      </w:pPr>
      <w:r>
        <w:rPr>
          <w:noProof/>
          <w:sz w:val="16"/>
          <w:szCs w:val="16"/>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715000" cy="270510"/>
                <wp:effectExtent l="9525" t="12065" r="9525" b="12700"/>
                <wp:wrapNone/>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0510"/>
                        </a:xfrm>
                        <a:prstGeom prst="rect">
                          <a:avLst/>
                        </a:prstGeom>
                        <a:solidFill>
                          <a:schemeClr val="bg2">
                            <a:lumMod val="100000"/>
                            <a:lumOff val="0"/>
                          </a:schemeClr>
                        </a:solidFill>
                        <a:ln w="9525">
                          <a:solidFill>
                            <a:srgbClr val="000000"/>
                          </a:solidFill>
                          <a:miter lim="800000"/>
                          <a:headEnd/>
                          <a:tailEnd/>
                        </a:ln>
                      </wps:spPr>
                      <wps:txbx>
                        <w:txbxContent>
                          <w:p w:rsidR="00821557" w:rsidRPr="008A35C4" w:rsidRDefault="00821557" w:rsidP="00164007">
                            <w:pPr>
                              <w:rPr>
                                <w:sz w:val="16"/>
                                <w:szCs w:val="16"/>
                              </w:rPr>
                            </w:pPr>
                            <w:r>
                              <w:rPr>
                                <w:sz w:val="16"/>
                                <w:szCs w:val="16"/>
                              </w:rPr>
                              <w:t>5. FIRE-FIGHTING MEASURES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left:0;text-align:left;margin-left:0;margin-top:0;width:450pt;height:2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" fillcolor="#eeece1 [3214]">
                <v:textbox>
                  <w:txbxContent>
                    <w:p w:rsidR="00821557" w:rsidRPr="008A35C4" w:rsidRDefault="00821557" w:rsidP="00164007">
                      <w:pPr>
                        <w:rPr>
                          <w:sz w:val="16"/>
                          <w:szCs w:val="16"/>
                        </w:rPr>
                      </w:pPr>
                      <w:r>
                        <w:rPr>
                          <w:sz w:val="16"/>
                          <w:szCs w:val="16"/>
                        </w:rPr>
                        <w:t>5. FIRE-FIGHTING MEASURES</w:t>
                      </w:r>
                    </w:p>
                  </w:txbxContent>
                </v:textbox>
              </v:shape>
            </w:pict>
          </mc:Fallback>
        </mc:AlternateContent>
      </w:r>
    </w:p>
    <w:tbl>
      <w:tblPr>
        <w:tblStyle w:val="TableGrid"/>
        <w:tblW w:w="0" w:type="auto"/>
        <w:tblInd w:w="108" w:type="dxa"/>
        <w:tblLook w:val="04A0" w:firstRow="1" w:lastRow="0" w:firstColumn="1" w:lastColumn="0" w:noHBand="0" w:noVBand="1"/>
      </w:tblPr>
      <w:tblGrid>
        <w:gridCol w:w="2552"/>
        <w:gridCol w:w="6470"/>
      </w:tblGrid>
      <w:tr w:rsidR="00430C53" w:rsidTr="00496120">
        <w:trPr>
          <w:trHeight w:val="278"/>
        </w:trPr>
        <w:tc>
          <w:tcPr>
            <w:tcW w:w="2552" w:type="dxa"/>
          </w:tcPr>
          <w:p w:rsidR="00430C53" w:rsidRDefault="00430C53" w:rsidP="00496120">
            <w:pPr>
              <w:rPr>
                <w:b/>
                <w:sz w:val="16"/>
                <w:szCs w:val="16"/>
              </w:rPr>
            </w:pPr>
            <w:r w:rsidRPr="00164007">
              <w:rPr>
                <w:b/>
                <w:sz w:val="16"/>
                <w:szCs w:val="16"/>
              </w:rPr>
              <w:lastRenderedPageBreak/>
              <w:t>Extinguishing Media</w:t>
            </w:r>
            <w:r w:rsidR="00496120">
              <w:rPr>
                <w:b/>
                <w:sz w:val="16"/>
                <w:szCs w:val="16"/>
              </w:rPr>
              <w:t xml:space="preserve">  </w:t>
            </w:r>
            <w:r>
              <w:rPr>
                <w:b/>
                <w:sz w:val="16"/>
                <w:szCs w:val="16"/>
              </w:rPr>
              <w:t xml:space="preserve">Use: </w:t>
            </w:r>
          </w:p>
        </w:tc>
        <w:tc>
          <w:tcPr>
            <w:tcW w:w="6470" w:type="dxa"/>
            <w:vAlign w:val="bottom"/>
          </w:tcPr>
          <w:p w:rsidR="00430C53" w:rsidRPr="00F70FDF" w:rsidRDefault="00AF5995" w:rsidP="00430C53">
            <w:pPr>
              <w:rPr>
                <w:sz w:val="16"/>
                <w:szCs w:val="16"/>
              </w:rPr>
            </w:pPr>
            <w:r>
              <w:rPr>
                <w:sz w:val="16"/>
                <w:szCs w:val="16"/>
              </w:rPr>
              <w:t>Extinguish with alcohol-resistant foam, carbon dioxide, dry powder</w:t>
            </w:r>
            <w:r w:rsidR="001F5066">
              <w:rPr>
                <w:sz w:val="16"/>
                <w:szCs w:val="16"/>
              </w:rPr>
              <w:t xml:space="preserve"> of water fog</w:t>
            </w:r>
          </w:p>
        </w:tc>
      </w:tr>
      <w:tr w:rsidR="00430C53" w:rsidTr="00496120">
        <w:trPr>
          <w:trHeight w:val="254"/>
        </w:trPr>
        <w:tc>
          <w:tcPr>
            <w:tcW w:w="2552" w:type="dxa"/>
          </w:tcPr>
          <w:p w:rsidR="00430C53" w:rsidRDefault="00430C53" w:rsidP="00496120">
            <w:pPr>
              <w:rPr>
                <w:b/>
                <w:sz w:val="16"/>
                <w:szCs w:val="16"/>
              </w:rPr>
            </w:pPr>
            <w:r>
              <w:rPr>
                <w:b/>
                <w:sz w:val="16"/>
                <w:szCs w:val="16"/>
              </w:rPr>
              <w:t>Unusual Fire &amp; Explosion Hazards</w:t>
            </w:r>
          </w:p>
        </w:tc>
        <w:tc>
          <w:tcPr>
            <w:tcW w:w="6470" w:type="dxa"/>
          </w:tcPr>
          <w:p w:rsidR="00430C53" w:rsidRPr="00F70FDF" w:rsidRDefault="00AF49C4" w:rsidP="00430C53">
            <w:pPr>
              <w:rPr>
                <w:sz w:val="16"/>
                <w:szCs w:val="16"/>
              </w:rPr>
            </w:pPr>
            <w:r>
              <w:rPr>
                <w:sz w:val="16"/>
                <w:szCs w:val="16"/>
              </w:rPr>
              <w:t>None</w:t>
            </w:r>
          </w:p>
        </w:tc>
      </w:tr>
      <w:tr w:rsidR="00430C53" w:rsidTr="00496120">
        <w:trPr>
          <w:trHeight w:val="237"/>
        </w:trPr>
        <w:tc>
          <w:tcPr>
            <w:tcW w:w="2552" w:type="dxa"/>
          </w:tcPr>
          <w:p w:rsidR="00430C53" w:rsidRDefault="00430C53" w:rsidP="00496120">
            <w:pPr>
              <w:rPr>
                <w:b/>
                <w:sz w:val="16"/>
                <w:szCs w:val="16"/>
              </w:rPr>
            </w:pPr>
            <w:r>
              <w:rPr>
                <w:b/>
                <w:sz w:val="16"/>
                <w:szCs w:val="16"/>
              </w:rPr>
              <w:t>Specific Hazard</w:t>
            </w:r>
          </w:p>
        </w:tc>
        <w:tc>
          <w:tcPr>
            <w:tcW w:w="6470" w:type="dxa"/>
          </w:tcPr>
          <w:p w:rsidR="00430C53" w:rsidRPr="00F70FDF" w:rsidRDefault="00AF49C4" w:rsidP="00430C53">
            <w:pPr>
              <w:rPr>
                <w:sz w:val="16"/>
                <w:szCs w:val="16"/>
              </w:rPr>
            </w:pPr>
            <w:r>
              <w:rPr>
                <w:sz w:val="16"/>
                <w:szCs w:val="16"/>
              </w:rPr>
              <w:t xml:space="preserve">Burning produces irritating, toxic and obnoxious fumes </w:t>
            </w:r>
          </w:p>
        </w:tc>
      </w:tr>
      <w:tr w:rsidR="00430C53" w:rsidTr="00496120">
        <w:trPr>
          <w:trHeight w:val="269"/>
        </w:trPr>
        <w:tc>
          <w:tcPr>
            <w:tcW w:w="2552" w:type="dxa"/>
          </w:tcPr>
          <w:p w:rsidR="00430C53" w:rsidRDefault="00430C53" w:rsidP="00496120">
            <w:pPr>
              <w:rPr>
                <w:b/>
                <w:sz w:val="16"/>
                <w:szCs w:val="16"/>
              </w:rPr>
            </w:pPr>
            <w:r>
              <w:rPr>
                <w:b/>
                <w:sz w:val="16"/>
                <w:szCs w:val="16"/>
              </w:rPr>
              <w:t>Protective Measures in Fire</w:t>
            </w:r>
          </w:p>
        </w:tc>
        <w:tc>
          <w:tcPr>
            <w:tcW w:w="6470" w:type="dxa"/>
          </w:tcPr>
          <w:p w:rsidR="00430C53" w:rsidRPr="00F70FDF" w:rsidRDefault="001F5066" w:rsidP="00430C53">
            <w:pPr>
              <w:rPr>
                <w:noProof/>
                <w:sz w:val="16"/>
                <w:szCs w:val="16"/>
              </w:rPr>
            </w:pPr>
            <w:r>
              <w:rPr>
                <w:noProof/>
                <w:sz w:val="16"/>
                <w:szCs w:val="16"/>
              </w:rPr>
              <w:t xml:space="preserve">Self contained breathing apparatus and ful protective clothing must be worn in case of fire </w:t>
            </w:r>
            <w:r w:rsidR="00AF49C4">
              <w:rPr>
                <w:noProof/>
                <w:sz w:val="16"/>
                <w:szCs w:val="16"/>
              </w:rPr>
              <w:t xml:space="preserve"> </w:t>
            </w:r>
          </w:p>
        </w:tc>
      </w:tr>
    </w:tbl>
    <w:p w:rsidR="002B6E38" w:rsidRDefault="00652064" w:rsidP="00164007">
      <w:pPr>
        <w:rPr>
          <w:b/>
          <w:sz w:val="16"/>
          <w:szCs w:val="16"/>
        </w:rPr>
      </w:pPr>
      <w:r>
        <w:rPr>
          <w:b/>
          <w:noProof/>
          <w:sz w:val="16"/>
          <w:szCs w:val="16"/>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233045</wp:posOffset>
                </wp:positionV>
                <wp:extent cx="5715000" cy="270510"/>
                <wp:effectExtent l="9525" t="8890" r="9525" b="635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0510"/>
                        </a:xfrm>
                        <a:prstGeom prst="rect">
                          <a:avLst/>
                        </a:prstGeom>
                        <a:solidFill>
                          <a:schemeClr val="bg2">
                            <a:lumMod val="100000"/>
                            <a:lumOff val="0"/>
                          </a:schemeClr>
                        </a:solidFill>
                        <a:ln w="9525">
                          <a:solidFill>
                            <a:srgbClr val="000000"/>
                          </a:solidFill>
                          <a:miter lim="800000"/>
                          <a:headEnd/>
                          <a:tailEnd/>
                        </a:ln>
                      </wps:spPr>
                      <wps:txbx>
                        <w:txbxContent>
                          <w:p w:rsidR="00821557" w:rsidRPr="008A35C4" w:rsidRDefault="00821557" w:rsidP="002B6E38">
                            <w:pPr>
                              <w:rPr>
                                <w:sz w:val="16"/>
                                <w:szCs w:val="16"/>
                              </w:rPr>
                            </w:pPr>
                            <w:r>
                              <w:rPr>
                                <w:sz w:val="16"/>
                                <w:szCs w:val="16"/>
                              </w:rPr>
                              <w:t>6. ACCIDENTAL RELEASE MEASURES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1" type="#_x0000_t202" style="position:absolute;margin-left:0;margin-top:18.35pt;width:450pt;height:2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" fillcolor="#eeece1 [3214]">
                <v:textbox>
                  <w:txbxContent>
                    <w:p w:rsidR="00821557" w:rsidRPr="008A35C4" w:rsidRDefault="00821557" w:rsidP="002B6E38">
                      <w:pPr>
                        <w:rPr>
                          <w:sz w:val="16"/>
                          <w:szCs w:val="16"/>
                        </w:rPr>
                      </w:pPr>
                      <w:r>
                        <w:rPr>
                          <w:sz w:val="16"/>
                          <w:szCs w:val="16"/>
                        </w:rPr>
                        <w:t>6. ACCIDENTAL RELEASE MEASURES</w:t>
                      </w:r>
                    </w:p>
                  </w:txbxContent>
                </v:textbox>
              </v:shape>
            </w:pict>
          </mc:Fallback>
        </mc:AlternateContent>
      </w:r>
    </w:p>
    <w:p w:rsidR="002B6E38" w:rsidRDefault="002B6E38" w:rsidP="00164007">
      <w:pPr>
        <w:rPr>
          <w:b/>
          <w:sz w:val="16"/>
          <w:szCs w:val="16"/>
        </w:rPr>
      </w:pPr>
    </w:p>
    <w:tbl>
      <w:tblPr>
        <w:tblStyle w:val="TableGrid"/>
        <w:tblW w:w="9006" w:type="dxa"/>
        <w:tblInd w:w="108" w:type="dxa"/>
        <w:tblLook w:val="04A0" w:firstRow="1" w:lastRow="0" w:firstColumn="1" w:lastColumn="0" w:noHBand="0" w:noVBand="1"/>
      </w:tblPr>
      <w:tblGrid>
        <w:gridCol w:w="2127"/>
        <w:gridCol w:w="6879"/>
      </w:tblGrid>
      <w:tr w:rsidR="00430C53" w:rsidTr="004636EF">
        <w:trPr>
          <w:trHeight w:val="279"/>
        </w:trPr>
        <w:tc>
          <w:tcPr>
            <w:tcW w:w="2127" w:type="dxa"/>
          </w:tcPr>
          <w:p w:rsidR="00430C53" w:rsidRDefault="00430C53" w:rsidP="00430C53">
            <w:pPr>
              <w:rPr>
                <w:b/>
                <w:sz w:val="16"/>
                <w:szCs w:val="16"/>
              </w:rPr>
            </w:pPr>
            <w:r>
              <w:rPr>
                <w:b/>
                <w:sz w:val="16"/>
                <w:szCs w:val="16"/>
              </w:rPr>
              <w:t>Personal Precautions</w:t>
            </w:r>
          </w:p>
        </w:tc>
        <w:tc>
          <w:tcPr>
            <w:tcW w:w="6879" w:type="dxa"/>
          </w:tcPr>
          <w:p w:rsidR="00430C53" w:rsidRPr="00D22E4F" w:rsidRDefault="00AF49C4" w:rsidP="00430C53">
            <w:pPr>
              <w:rPr>
                <w:sz w:val="16"/>
                <w:szCs w:val="16"/>
              </w:rPr>
            </w:pPr>
            <w:r>
              <w:rPr>
                <w:sz w:val="16"/>
                <w:szCs w:val="16"/>
              </w:rPr>
              <w:t xml:space="preserve">Wear suitable protective equipment </w:t>
            </w:r>
          </w:p>
        </w:tc>
      </w:tr>
      <w:tr w:rsidR="00430C53" w:rsidTr="004636EF">
        <w:trPr>
          <w:trHeight w:val="279"/>
        </w:trPr>
        <w:tc>
          <w:tcPr>
            <w:tcW w:w="2127" w:type="dxa"/>
          </w:tcPr>
          <w:p w:rsidR="00430C53" w:rsidRDefault="00430C53" w:rsidP="00430C53">
            <w:pPr>
              <w:rPr>
                <w:b/>
                <w:sz w:val="16"/>
                <w:szCs w:val="16"/>
              </w:rPr>
            </w:pPr>
            <w:r>
              <w:rPr>
                <w:b/>
                <w:sz w:val="16"/>
                <w:szCs w:val="16"/>
              </w:rPr>
              <w:t xml:space="preserve"> Environmental Precautions</w:t>
            </w:r>
          </w:p>
        </w:tc>
        <w:tc>
          <w:tcPr>
            <w:tcW w:w="6879" w:type="dxa"/>
          </w:tcPr>
          <w:p w:rsidR="00430C53" w:rsidRPr="00A303E3" w:rsidRDefault="00AF49C4" w:rsidP="00196D09">
            <w:pPr>
              <w:rPr>
                <w:sz w:val="16"/>
                <w:szCs w:val="16"/>
              </w:rPr>
            </w:pPr>
            <w:r>
              <w:rPr>
                <w:sz w:val="16"/>
                <w:szCs w:val="16"/>
              </w:rPr>
              <w:t xml:space="preserve">Do not allow products to enter </w:t>
            </w:r>
            <w:r w:rsidR="00196D09">
              <w:rPr>
                <w:sz w:val="16"/>
                <w:szCs w:val="16"/>
              </w:rPr>
              <w:t>into surface water drains</w:t>
            </w:r>
            <w:r>
              <w:rPr>
                <w:sz w:val="16"/>
                <w:szCs w:val="16"/>
              </w:rPr>
              <w:t>, Prevent further spillage if safe</w:t>
            </w:r>
            <w:r w:rsidR="00196D09">
              <w:rPr>
                <w:sz w:val="16"/>
                <w:szCs w:val="16"/>
              </w:rPr>
              <w:t xml:space="preserve"> to do so. </w:t>
            </w:r>
            <w:r>
              <w:rPr>
                <w:sz w:val="16"/>
                <w:szCs w:val="16"/>
              </w:rPr>
              <w:t xml:space="preserve"> </w:t>
            </w:r>
          </w:p>
        </w:tc>
      </w:tr>
      <w:tr w:rsidR="00430C53" w:rsidTr="004636EF">
        <w:trPr>
          <w:trHeight w:val="298"/>
        </w:trPr>
        <w:tc>
          <w:tcPr>
            <w:tcW w:w="2127" w:type="dxa"/>
          </w:tcPr>
          <w:p w:rsidR="00430C53" w:rsidRDefault="00430C53" w:rsidP="00430C53">
            <w:pPr>
              <w:rPr>
                <w:b/>
                <w:sz w:val="16"/>
                <w:szCs w:val="16"/>
              </w:rPr>
            </w:pPr>
            <w:r>
              <w:rPr>
                <w:b/>
                <w:sz w:val="16"/>
                <w:szCs w:val="16"/>
              </w:rPr>
              <w:t xml:space="preserve">Spill </w:t>
            </w:r>
            <w:r w:rsidR="00356F35">
              <w:rPr>
                <w:b/>
                <w:sz w:val="16"/>
                <w:szCs w:val="16"/>
              </w:rPr>
              <w:t>Cleanup</w:t>
            </w:r>
            <w:r>
              <w:rPr>
                <w:b/>
                <w:sz w:val="16"/>
                <w:szCs w:val="16"/>
              </w:rPr>
              <w:t xml:space="preserve"> Methods</w:t>
            </w:r>
          </w:p>
        </w:tc>
        <w:tc>
          <w:tcPr>
            <w:tcW w:w="6879" w:type="dxa"/>
          </w:tcPr>
          <w:p w:rsidR="00430C53" w:rsidRPr="00543422" w:rsidRDefault="00AF49C4" w:rsidP="00A303E3">
            <w:pPr>
              <w:rPr>
                <w:sz w:val="16"/>
                <w:szCs w:val="16"/>
              </w:rPr>
            </w:pPr>
            <w:r>
              <w:rPr>
                <w:sz w:val="16"/>
                <w:szCs w:val="16"/>
              </w:rPr>
              <w:t>Absorb with inert, absorbent material. Sweep up. Transfer to suitable labelled containers for disposal. Clean spillage area with thoroughly with plenty of water</w:t>
            </w:r>
            <w:r w:rsidR="00196D09">
              <w:rPr>
                <w:sz w:val="16"/>
                <w:szCs w:val="16"/>
              </w:rPr>
              <w:t>.</w:t>
            </w:r>
          </w:p>
        </w:tc>
      </w:tr>
    </w:tbl>
    <w:p w:rsidR="002B6E38" w:rsidRDefault="00652064" w:rsidP="00164007">
      <w:pPr>
        <w:rPr>
          <w:b/>
          <w:sz w:val="16"/>
          <w:szCs w:val="16"/>
        </w:rPr>
      </w:pPr>
      <w:r>
        <w:rPr>
          <w:b/>
          <w:noProof/>
          <w:sz w:val="16"/>
          <w:szCs w:val="16"/>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215265</wp:posOffset>
                </wp:positionV>
                <wp:extent cx="5715000" cy="270510"/>
                <wp:effectExtent l="9525" t="5715" r="9525" b="9525"/>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0510"/>
                        </a:xfrm>
                        <a:prstGeom prst="rect">
                          <a:avLst/>
                        </a:prstGeom>
                        <a:solidFill>
                          <a:schemeClr val="bg2">
                            <a:lumMod val="100000"/>
                            <a:lumOff val="0"/>
                          </a:schemeClr>
                        </a:solidFill>
                        <a:ln w="9525">
                          <a:solidFill>
                            <a:srgbClr val="000000"/>
                          </a:solidFill>
                          <a:miter lim="800000"/>
                          <a:headEnd/>
                          <a:tailEnd/>
                        </a:ln>
                      </wps:spPr>
                      <wps:txbx>
                        <w:txbxContent>
                          <w:p w:rsidR="00821557" w:rsidRPr="008A35C4" w:rsidRDefault="00821557" w:rsidP="002B6E38">
                            <w:pPr>
                              <w:rPr>
                                <w:sz w:val="16"/>
                                <w:szCs w:val="16"/>
                              </w:rPr>
                            </w:pPr>
                            <w:r>
                              <w:rPr>
                                <w:sz w:val="16"/>
                                <w:szCs w:val="16"/>
                              </w:rPr>
                              <w:t>7. HANDLING AND STORAGE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2" type="#_x0000_t202" style="position:absolute;margin-left:0;margin-top:16.95pt;width:450pt;height:2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" fillcolor="#eeece1 [3214]">
                <v:textbox>
                  <w:txbxContent>
                    <w:p w:rsidR="00821557" w:rsidRPr="008A35C4" w:rsidRDefault="00821557" w:rsidP="002B6E38">
                      <w:pPr>
                        <w:rPr>
                          <w:sz w:val="16"/>
                          <w:szCs w:val="16"/>
                        </w:rPr>
                      </w:pPr>
                      <w:r>
                        <w:rPr>
                          <w:sz w:val="16"/>
                          <w:szCs w:val="16"/>
                        </w:rPr>
                        <w:t>7. HANDLING AND STORAGE</w:t>
                      </w:r>
                    </w:p>
                  </w:txbxContent>
                </v:textbox>
              </v:shape>
            </w:pict>
          </mc:Fallback>
        </mc:AlternateContent>
      </w:r>
    </w:p>
    <w:p w:rsidR="00430C53" w:rsidRDefault="00430C53" w:rsidP="00164007">
      <w:pPr>
        <w:rPr>
          <w:b/>
          <w:sz w:val="16"/>
          <w:szCs w:val="16"/>
        </w:rPr>
      </w:pPr>
    </w:p>
    <w:tbl>
      <w:tblPr>
        <w:tblStyle w:val="TableGrid"/>
        <w:tblW w:w="9000" w:type="dxa"/>
        <w:tblInd w:w="108" w:type="dxa"/>
        <w:tblLook w:val="04A0" w:firstRow="1" w:lastRow="0" w:firstColumn="1" w:lastColumn="0" w:noHBand="0" w:noVBand="1"/>
      </w:tblPr>
      <w:tblGrid>
        <w:gridCol w:w="1560"/>
        <w:gridCol w:w="7440"/>
      </w:tblGrid>
      <w:tr w:rsidR="00AC292D" w:rsidTr="00AC292D">
        <w:trPr>
          <w:trHeight w:val="166"/>
        </w:trPr>
        <w:tc>
          <w:tcPr>
            <w:tcW w:w="1560" w:type="dxa"/>
          </w:tcPr>
          <w:p w:rsidR="00AC292D" w:rsidRDefault="00AC292D" w:rsidP="00164007">
            <w:pPr>
              <w:rPr>
                <w:b/>
                <w:sz w:val="16"/>
                <w:szCs w:val="16"/>
              </w:rPr>
            </w:pPr>
            <w:r>
              <w:rPr>
                <w:b/>
                <w:sz w:val="16"/>
                <w:szCs w:val="16"/>
              </w:rPr>
              <w:t>Usage Precautions</w:t>
            </w:r>
          </w:p>
        </w:tc>
        <w:tc>
          <w:tcPr>
            <w:tcW w:w="7440" w:type="dxa"/>
          </w:tcPr>
          <w:p w:rsidR="00AC292D" w:rsidRPr="00543422" w:rsidRDefault="00AC292D" w:rsidP="00356F35">
            <w:pPr>
              <w:rPr>
                <w:sz w:val="16"/>
                <w:szCs w:val="16"/>
              </w:rPr>
            </w:pPr>
            <w:r>
              <w:rPr>
                <w:sz w:val="16"/>
                <w:szCs w:val="16"/>
              </w:rPr>
              <w:t xml:space="preserve">Avoid contact with eyes &amp; skin. Adopt best Manual Handling consideration when handling, carrying and dispensing. </w:t>
            </w:r>
          </w:p>
        </w:tc>
      </w:tr>
      <w:tr w:rsidR="00AC292D" w:rsidTr="00AC292D">
        <w:trPr>
          <w:trHeight w:val="165"/>
        </w:trPr>
        <w:tc>
          <w:tcPr>
            <w:tcW w:w="1560" w:type="dxa"/>
          </w:tcPr>
          <w:p w:rsidR="00AC292D" w:rsidRDefault="00AC292D" w:rsidP="00164007">
            <w:pPr>
              <w:rPr>
                <w:b/>
                <w:sz w:val="16"/>
                <w:szCs w:val="16"/>
              </w:rPr>
            </w:pPr>
            <w:r>
              <w:rPr>
                <w:b/>
                <w:sz w:val="16"/>
                <w:szCs w:val="16"/>
              </w:rPr>
              <w:t xml:space="preserve">Storage Precautions </w:t>
            </w:r>
          </w:p>
        </w:tc>
        <w:tc>
          <w:tcPr>
            <w:tcW w:w="7440" w:type="dxa"/>
          </w:tcPr>
          <w:p w:rsidR="00AC292D" w:rsidRPr="00F70FDF" w:rsidRDefault="00AC292D" w:rsidP="00356F35">
            <w:pPr>
              <w:rPr>
                <w:sz w:val="16"/>
                <w:szCs w:val="16"/>
              </w:rPr>
            </w:pPr>
            <w:r>
              <w:rPr>
                <w:sz w:val="16"/>
                <w:szCs w:val="16"/>
              </w:rPr>
              <w:t>Keep in a cool, dry, well ventilated area. Keep container tightly closed. Store in correctly labelled containers</w:t>
            </w:r>
          </w:p>
        </w:tc>
      </w:tr>
    </w:tbl>
    <w:p w:rsidR="002B6E38" w:rsidRDefault="00652064" w:rsidP="00164007">
      <w:pPr>
        <w:rPr>
          <w:b/>
          <w:sz w:val="16"/>
          <w:szCs w:val="16"/>
        </w:rPr>
      </w:pPr>
      <w:r>
        <w:rPr>
          <w:b/>
          <w:noProof/>
          <w:sz w:val="16"/>
          <w:szCs w:val="16"/>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196215</wp:posOffset>
                </wp:positionV>
                <wp:extent cx="5715000" cy="270510"/>
                <wp:effectExtent l="9525" t="12065" r="9525" b="1270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0510"/>
                        </a:xfrm>
                        <a:prstGeom prst="rect">
                          <a:avLst/>
                        </a:prstGeom>
                        <a:solidFill>
                          <a:schemeClr val="bg2">
                            <a:lumMod val="100000"/>
                            <a:lumOff val="0"/>
                          </a:schemeClr>
                        </a:solidFill>
                        <a:ln w="9525">
                          <a:solidFill>
                            <a:srgbClr val="000000"/>
                          </a:solidFill>
                          <a:miter lim="800000"/>
                          <a:headEnd/>
                          <a:tailEnd/>
                        </a:ln>
                      </wps:spPr>
                      <wps:txbx>
                        <w:txbxContent>
                          <w:p w:rsidR="00821557" w:rsidRPr="008A35C4" w:rsidRDefault="00821557" w:rsidP="00AC6218">
                            <w:pPr>
                              <w:rPr>
                                <w:sz w:val="16"/>
                                <w:szCs w:val="16"/>
                              </w:rPr>
                            </w:pPr>
                            <w:r>
                              <w:rPr>
                                <w:sz w:val="16"/>
                                <w:szCs w:val="16"/>
                              </w:rPr>
                              <w:t>8. EXPOSURE CONTROLS / PERSONAL PROTECTION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3" type="#_x0000_t202" style="position:absolute;margin-left:0;margin-top:15.45pt;width:450pt;height:21.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" fillcolor="#eeece1 [3214]">
                <v:textbox>
                  <w:txbxContent>
                    <w:p w:rsidR="00821557" w:rsidRPr="008A35C4" w:rsidRDefault="00821557" w:rsidP="00AC6218">
                      <w:pPr>
                        <w:rPr>
                          <w:sz w:val="16"/>
                          <w:szCs w:val="16"/>
                        </w:rPr>
                      </w:pPr>
                      <w:r>
                        <w:rPr>
                          <w:sz w:val="16"/>
                          <w:szCs w:val="16"/>
                        </w:rPr>
                        <w:t>8. EXPOSURE CONTROLS / PERSONAL PROTECTION</w:t>
                      </w:r>
                    </w:p>
                  </w:txbxContent>
                </v:textbox>
              </v:shape>
            </w:pict>
          </mc:Fallback>
        </mc:AlternateContent>
      </w:r>
    </w:p>
    <w:p w:rsidR="002B6E38" w:rsidRDefault="002B6E38" w:rsidP="00164007">
      <w:pPr>
        <w:rPr>
          <w:b/>
          <w:sz w:val="16"/>
          <w:szCs w:val="16"/>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254"/>
        <w:gridCol w:w="1095"/>
        <w:gridCol w:w="873"/>
        <w:gridCol w:w="874"/>
        <w:gridCol w:w="850"/>
        <w:gridCol w:w="851"/>
        <w:gridCol w:w="1203"/>
      </w:tblGrid>
      <w:tr w:rsidR="00AC6218" w:rsidRPr="00A453D4" w:rsidTr="00F70FDF">
        <w:trPr>
          <w:trHeight w:val="305"/>
        </w:trPr>
        <w:tc>
          <w:tcPr>
            <w:tcW w:w="3254" w:type="dxa"/>
            <w:shd w:val="pct75" w:color="EEECE1" w:themeColor="background2" w:fill="F2F2F2" w:themeFill="background1" w:themeFillShade="F2"/>
            <w:vAlign w:val="center"/>
          </w:tcPr>
          <w:p w:rsidR="00AC6218" w:rsidRPr="00A453D4" w:rsidRDefault="00AC6218" w:rsidP="00AF49C4">
            <w:pPr>
              <w:rPr>
                <w:sz w:val="16"/>
                <w:szCs w:val="16"/>
              </w:rPr>
            </w:pPr>
            <w:r>
              <w:rPr>
                <w:sz w:val="16"/>
                <w:szCs w:val="16"/>
              </w:rPr>
              <w:t>NAME</w:t>
            </w:r>
          </w:p>
        </w:tc>
        <w:tc>
          <w:tcPr>
            <w:tcW w:w="1095" w:type="dxa"/>
            <w:shd w:val="pct75" w:color="EEECE1" w:themeColor="background2" w:fill="F2F2F2" w:themeFill="background1" w:themeFillShade="F2"/>
            <w:vAlign w:val="center"/>
          </w:tcPr>
          <w:p w:rsidR="00AC6218" w:rsidRPr="00A453D4" w:rsidRDefault="00AC6218" w:rsidP="00AF49C4">
            <w:pPr>
              <w:rPr>
                <w:sz w:val="16"/>
                <w:szCs w:val="16"/>
              </w:rPr>
            </w:pPr>
            <w:r>
              <w:rPr>
                <w:sz w:val="16"/>
                <w:szCs w:val="16"/>
              </w:rPr>
              <w:t>Std</w:t>
            </w:r>
          </w:p>
        </w:tc>
        <w:tc>
          <w:tcPr>
            <w:tcW w:w="1747" w:type="dxa"/>
            <w:gridSpan w:val="2"/>
            <w:shd w:val="pct75" w:color="EEECE1" w:themeColor="background2" w:fill="F2F2F2" w:themeFill="background1" w:themeFillShade="F2"/>
            <w:vAlign w:val="center"/>
          </w:tcPr>
          <w:p w:rsidR="00AC6218" w:rsidRPr="00A453D4" w:rsidRDefault="00AC6218" w:rsidP="00AF49C4">
            <w:pPr>
              <w:rPr>
                <w:sz w:val="16"/>
                <w:szCs w:val="16"/>
              </w:rPr>
            </w:pPr>
            <w:r>
              <w:rPr>
                <w:sz w:val="16"/>
                <w:szCs w:val="16"/>
              </w:rPr>
              <w:t>TWA – 8 hrs</w:t>
            </w:r>
          </w:p>
        </w:tc>
        <w:tc>
          <w:tcPr>
            <w:tcW w:w="1701" w:type="dxa"/>
            <w:gridSpan w:val="2"/>
            <w:shd w:val="pct75" w:color="EEECE1" w:themeColor="background2" w:fill="F2F2F2" w:themeFill="background1" w:themeFillShade="F2"/>
            <w:vAlign w:val="center"/>
          </w:tcPr>
          <w:p w:rsidR="00AC6218" w:rsidRPr="00A453D4" w:rsidRDefault="00AC6218" w:rsidP="00AF49C4">
            <w:pPr>
              <w:rPr>
                <w:sz w:val="16"/>
                <w:szCs w:val="16"/>
              </w:rPr>
            </w:pPr>
            <w:r>
              <w:rPr>
                <w:sz w:val="16"/>
                <w:szCs w:val="16"/>
              </w:rPr>
              <w:t>STEL – 15 min</w:t>
            </w:r>
          </w:p>
        </w:tc>
        <w:tc>
          <w:tcPr>
            <w:tcW w:w="1203" w:type="dxa"/>
            <w:shd w:val="pct75" w:color="EEECE1" w:themeColor="background2" w:fill="F2F2F2" w:themeFill="background1" w:themeFillShade="F2"/>
            <w:vAlign w:val="center"/>
          </w:tcPr>
          <w:p w:rsidR="00AC6218" w:rsidRPr="00A453D4" w:rsidRDefault="00AC6218" w:rsidP="00AF49C4">
            <w:pPr>
              <w:rPr>
                <w:sz w:val="16"/>
                <w:szCs w:val="16"/>
              </w:rPr>
            </w:pPr>
            <w:r>
              <w:rPr>
                <w:sz w:val="16"/>
                <w:szCs w:val="16"/>
              </w:rPr>
              <w:t>Notes</w:t>
            </w:r>
          </w:p>
        </w:tc>
      </w:tr>
      <w:tr w:rsidR="00196D09" w:rsidRPr="00A453D4" w:rsidTr="00196D09">
        <w:trPr>
          <w:trHeight w:val="305"/>
        </w:trPr>
        <w:tc>
          <w:tcPr>
            <w:tcW w:w="3254" w:type="dxa"/>
            <w:shd w:val="pct75" w:color="EEECE1" w:themeColor="background2" w:fill="F2F2F2" w:themeFill="background1" w:themeFillShade="F2"/>
            <w:vAlign w:val="center"/>
          </w:tcPr>
          <w:p w:rsidR="00196D09" w:rsidRDefault="00196D09" w:rsidP="00AF49C4">
            <w:pPr>
              <w:rPr>
                <w:sz w:val="16"/>
                <w:szCs w:val="16"/>
              </w:rPr>
            </w:pPr>
            <w:r>
              <w:rPr>
                <w:sz w:val="16"/>
                <w:szCs w:val="16"/>
              </w:rPr>
              <w:t>Sodium Hydroxide</w:t>
            </w:r>
          </w:p>
        </w:tc>
        <w:tc>
          <w:tcPr>
            <w:tcW w:w="1095" w:type="dxa"/>
            <w:shd w:val="pct75" w:color="EEECE1" w:themeColor="background2" w:fill="F2F2F2" w:themeFill="background1" w:themeFillShade="F2"/>
            <w:vAlign w:val="center"/>
          </w:tcPr>
          <w:p w:rsidR="00196D09" w:rsidRDefault="00196D09" w:rsidP="00AF49C4">
            <w:pPr>
              <w:rPr>
                <w:sz w:val="16"/>
                <w:szCs w:val="16"/>
              </w:rPr>
            </w:pPr>
            <w:r>
              <w:rPr>
                <w:sz w:val="16"/>
                <w:szCs w:val="16"/>
              </w:rPr>
              <w:t>WEL</w:t>
            </w:r>
          </w:p>
        </w:tc>
        <w:tc>
          <w:tcPr>
            <w:tcW w:w="873" w:type="dxa"/>
            <w:shd w:val="pct75" w:color="EEECE1" w:themeColor="background2" w:fill="F2F2F2" w:themeFill="background1" w:themeFillShade="F2"/>
            <w:vAlign w:val="center"/>
          </w:tcPr>
          <w:p w:rsidR="00196D09" w:rsidRDefault="00196D09" w:rsidP="00AF49C4">
            <w:pPr>
              <w:rPr>
                <w:sz w:val="16"/>
                <w:szCs w:val="16"/>
              </w:rPr>
            </w:pPr>
          </w:p>
        </w:tc>
        <w:tc>
          <w:tcPr>
            <w:tcW w:w="874" w:type="dxa"/>
            <w:shd w:val="pct75" w:color="EEECE1" w:themeColor="background2" w:fill="F2F2F2" w:themeFill="background1" w:themeFillShade="F2"/>
            <w:vAlign w:val="center"/>
          </w:tcPr>
          <w:p w:rsidR="00196D09" w:rsidRDefault="00196D09" w:rsidP="00AF49C4">
            <w:pPr>
              <w:rPr>
                <w:sz w:val="16"/>
                <w:szCs w:val="16"/>
              </w:rPr>
            </w:pPr>
          </w:p>
        </w:tc>
        <w:tc>
          <w:tcPr>
            <w:tcW w:w="850" w:type="dxa"/>
            <w:shd w:val="pct75" w:color="EEECE1" w:themeColor="background2" w:fill="F2F2F2" w:themeFill="background1" w:themeFillShade="F2"/>
            <w:vAlign w:val="center"/>
          </w:tcPr>
          <w:p w:rsidR="00196D09" w:rsidRDefault="00196D09" w:rsidP="00AF49C4">
            <w:pPr>
              <w:rPr>
                <w:sz w:val="16"/>
                <w:szCs w:val="16"/>
              </w:rPr>
            </w:pPr>
          </w:p>
        </w:tc>
        <w:tc>
          <w:tcPr>
            <w:tcW w:w="851" w:type="dxa"/>
            <w:shd w:val="pct75" w:color="EEECE1" w:themeColor="background2" w:fill="F2F2F2" w:themeFill="background1" w:themeFillShade="F2"/>
            <w:vAlign w:val="center"/>
          </w:tcPr>
          <w:p w:rsidR="00196D09" w:rsidRDefault="00196D09" w:rsidP="00AF49C4">
            <w:pPr>
              <w:rPr>
                <w:sz w:val="16"/>
                <w:szCs w:val="16"/>
              </w:rPr>
            </w:pPr>
            <w:r>
              <w:rPr>
                <w:sz w:val="16"/>
                <w:szCs w:val="16"/>
              </w:rPr>
              <w:t>2</w:t>
            </w:r>
          </w:p>
        </w:tc>
        <w:tc>
          <w:tcPr>
            <w:tcW w:w="1203" w:type="dxa"/>
            <w:shd w:val="pct75" w:color="EEECE1" w:themeColor="background2" w:fill="F2F2F2" w:themeFill="background1" w:themeFillShade="F2"/>
            <w:vAlign w:val="center"/>
          </w:tcPr>
          <w:p w:rsidR="00196D09" w:rsidRDefault="00196D09" w:rsidP="00AF49C4">
            <w:pPr>
              <w:rPr>
                <w:sz w:val="16"/>
                <w:szCs w:val="16"/>
              </w:rPr>
            </w:pPr>
          </w:p>
        </w:tc>
      </w:tr>
    </w:tbl>
    <w:p w:rsidR="00AC6218" w:rsidRDefault="00AC6218" w:rsidP="00164007">
      <w:pPr>
        <w:rPr>
          <w:b/>
          <w:sz w:val="16"/>
          <w:szCs w:val="16"/>
        </w:rPr>
      </w:pPr>
      <w:r>
        <w:rPr>
          <w:b/>
          <w:sz w:val="16"/>
          <w:szCs w:val="16"/>
        </w:rPr>
        <w:t>Wel= Workplace exposure limits</w:t>
      </w:r>
    </w:p>
    <w:p w:rsidR="00D408EB" w:rsidRDefault="003F2502" w:rsidP="00164007">
      <w:pPr>
        <w:rPr>
          <w:b/>
          <w:sz w:val="16"/>
          <w:szCs w:val="16"/>
        </w:rPr>
      </w:pPr>
      <w:r>
        <w:rPr>
          <w:b/>
          <w:noProof/>
          <w:sz w:val="16"/>
          <w:szCs w:val="16"/>
        </w:rPr>
        <w:drawing>
          <wp:anchor distT="0" distB="0" distL="114300" distR="114300" simplePos="0" relativeHeight="251694080" behindDoc="0" locked="0" layoutInCell="1" allowOverlap="1">
            <wp:simplePos x="0" y="0"/>
            <wp:positionH relativeFrom="column">
              <wp:posOffset>1653297</wp:posOffset>
            </wp:positionH>
            <wp:positionV relativeFrom="paragraph">
              <wp:posOffset>162979</wp:posOffset>
            </wp:positionV>
            <wp:extent cx="469441" cy="462064"/>
            <wp:effectExtent l="19050" t="0" r="6809" b="0"/>
            <wp:wrapNone/>
            <wp:docPr id="12" name="Picture 2" descr="respP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pPPE.jpg"/>
                    <pic:cNvPicPr/>
                  </pic:nvPicPr>
                  <pic:blipFill>
                    <a:blip r:embed="rId12" cstate="print"/>
                    <a:stretch>
                      <a:fillRect/>
                    </a:stretch>
                  </pic:blipFill>
                  <pic:spPr>
                    <a:xfrm>
                      <a:off x="0" y="0"/>
                      <a:ext cx="469441" cy="462064"/>
                    </a:xfrm>
                    <a:prstGeom prst="rect">
                      <a:avLst/>
                    </a:prstGeom>
                  </pic:spPr>
                </pic:pic>
              </a:graphicData>
            </a:graphic>
          </wp:anchor>
        </w:drawing>
      </w:r>
      <w:r w:rsidR="00597442">
        <w:rPr>
          <w:b/>
          <w:noProof/>
          <w:sz w:val="16"/>
          <w:szCs w:val="16"/>
        </w:rPr>
        <w:drawing>
          <wp:anchor distT="0" distB="0" distL="114300" distR="114300" simplePos="0" relativeHeight="251676672" behindDoc="0" locked="0" layoutInCell="1" allowOverlap="1">
            <wp:simplePos x="0" y="0"/>
            <wp:positionH relativeFrom="column">
              <wp:posOffset>1068070</wp:posOffset>
            </wp:positionH>
            <wp:positionV relativeFrom="paragraph">
              <wp:posOffset>165100</wp:posOffset>
            </wp:positionV>
            <wp:extent cx="505460" cy="461010"/>
            <wp:effectExtent l="19050" t="0" r="8890" b="0"/>
            <wp:wrapNone/>
            <wp:docPr id="5" name="Picture 4" descr="eyeP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yePPE.jpg"/>
                    <pic:cNvPicPr/>
                  </pic:nvPicPr>
                  <pic:blipFill>
                    <a:blip r:embed="rId13" cstate="print"/>
                    <a:stretch>
                      <a:fillRect/>
                    </a:stretch>
                  </pic:blipFill>
                  <pic:spPr>
                    <a:xfrm>
                      <a:off x="0" y="0"/>
                      <a:ext cx="505460" cy="461010"/>
                    </a:xfrm>
                    <a:prstGeom prst="rect">
                      <a:avLst/>
                    </a:prstGeom>
                  </pic:spPr>
                </pic:pic>
              </a:graphicData>
            </a:graphic>
          </wp:anchor>
        </w:drawing>
      </w:r>
      <w:r w:rsidR="00597442">
        <w:rPr>
          <w:b/>
          <w:noProof/>
          <w:sz w:val="16"/>
          <w:szCs w:val="16"/>
        </w:rPr>
        <w:drawing>
          <wp:anchor distT="0" distB="0" distL="114300" distR="114300" simplePos="0" relativeHeight="251675648" behindDoc="0" locked="0" layoutInCell="1" allowOverlap="1">
            <wp:simplePos x="0" y="0"/>
            <wp:positionH relativeFrom="column">
              <wp:posOffset>543560</wp:posOffset>
            </wp:positionH>
            <wp:positionV relativeFrom="paragraph">
              <wp:posOffset>157480</wp:posOffset>
            </wp:positionV>
            <wp:extent cx="465455" cy="468630"/>
            <wp:effectExtent l="19050" t="0" r="0" b="0"/>
            <wp:wrapNone/>
            <wp:docPr id="1" name="Picture 0" descr="gloveP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vePPE.jpg"/>
                    <pic:cNvPicPr/>
                  </pic:nvPicPr>
                  <pic:blipFill>
                    <a:blip r:embed="rId14" cstate="print"/>
                    <a:stretch>
                      <a:fillRect/>
                    </a:stretch>
                  </pic:blipFill>
                  <pic:spPr>
                    <a:xfrm>
                      <a:off x="0" y="0"/>
                      <a:ext cx="465455" cy="468630"/>
                    </a:xfrm>
                    <a:prstGeom prst="rect">
                      <a:avLst/>
                    </a:prstGeom>
                  </pic:spPr>
                </pic:pic>
              </a:graphicData>
            </a:graphic>
          </wp:anchor>
        </w:drawing>
      </w:r>
      <w:r w:rsidR="006D7812">
        <w:rPr>
          <w:b/>
          <w:sz w:val="16"/>
          <w:szCs w:val="16"/>
        </w:rPr>
        <w:t>P</w:t>
      </w:r>
      <w:r w:rsidR="00D408EB">
        <w:rPr>
          <w:b/>
          <w:sz w:val="16"/>
          <w:szCs w:val="16"/>
        </w:rPr>
        <w:t xml:space="preserve">rotective </w:t>
      </w:r>
      <w:r w:rsidR="00597442">
        <w:rPr>
          <w:b/>
          <w:sz w:val="16"/>
          <w:szCs w:val="16"/>
        </w:rPr>
        <w:t>Equipment</w:t>
      </w:r>
    </w:p>
    <w:p w:rsidR="00597442" w:rsidRDefault="00597442" w:rsidP="00164007">
      <w:pPr>
        <w:rPr>
          <w:b/>
          <w:sz w:val="16"/>
          <w:szCs w:val="16"/>
        </w:rPr>
      </w:pPr>
    </w:p>
    <w:p w:rsidR="00597442" w:rsidRDefault="00597442" w:rsidP="00164007">
      <w:pPr>
        <w:rPr>
          <w:b/>
          <w:sz w:val="16"/>
          <w:szCs w:val="16"/>
        </w:rPr>
      </w:pPr>
    </w:p>
    <w:tbl>
      <w:tblPr>
        <w:tblStyle w:val="TableGrid"/>
        <w:tblW w:w="9000" w:type="dxa"/>
        <w:tblInd w:w="108" w:type="dxa"/>
        <w:tblLook w:val="04A0" w:firstRow="1" w:lastRow="0" w:firstColumn="1" w:lastColumn="0" w:noHBand="0" w:noVBand="1"/>
      </w:tblPr>
      <w:tblGrid>
        <w:gridCol w:w="1985"/>
        <w:gridCol w:w="7015"/>
      </w:tblGrid>
      <w:tr w:rsidR="003F2502" w:rsidTr="00F70FDF">
        <w:trPr>
          <w:trHeight w:val="265"/>
        </w:trPr>
        <w:tc>
          <w:tcPr>
            <w:tcW w:w="1985" w:type="dxa"/>
          </w:tcPr>
          <w:p w:rsidR="003F2502" w:rsidRDefault="003F2502" w:rsidP="00164007">
            <w:pPr>
              <w:rPr>
                <w:b/>
                <w:sz w:val="16"/>
                <w:szCs w:val="16"/>
              </w:rPr>
            </w:pPr>
            <w:r>
              <w:rPr>
                <w:b/>
                <w:sz w:val="16"/>
                <w:szCs w:val="16"/>
              </w:rPr>
              <w:t>Respiratory Equipment</w:t>
            </w:r>
          </w:p>
        </w:tc>
        <w:tc>
          <w:tcPr>
            <w:tcW w:w="7015" w:type="dxa"/>
          </w:tcPr>
          <w:p w:rsidR="003F2502" w:rsidRDefault="003F2502" w:rsidP="009952D9">
            <w:pPr>
              <w:rPr>
                <w:sz w:val="16"/>
                <w:szCs w:val="16"/>
              </w:rPr>
            </w:pPr>
            <w:r>
              <w:rPr>
                <w:sz w:val="16"/>
                <w:szCs w:val="16"/>
              </w:rPr>
              <w:t xml:space="preserve">If ventilation is insufficient, suitable respiratory protection must be provided </w:t>
            </w:r>
          </w:p>
        </w:tc>
      </w:tr>
      <w:tr w:rsidR="00F70FDF" w:rsidTr="00F70FDF">
        <w:trPr>
          <w:trHeight w:val="265"/>
        </w:trPr>
        <w:tc>
          <w:tcPr>
            <w:tcW w:w="1985" w:type="dxa"/>
          </w:tcPr>
          <w:p w:rsidR="00F70FDF" w:rsidRDefault="00F70FDF" w:rsidP="00164007">
            <w:pPr>
              <w:rPr>
                <w:b/>
                <w:sz w:val="16"/>
                <w:szCs w:val="16"/>
              </w:rPr>
            </w:pPr>
            <w:r>
              <w:rPr>
                <w:b/>
                <w:sz w:val="16"/>
                <w:szCs w:val="16"/>
              </w:rPr>
              <w:t>Hand Protection</w:t>
            </w:r>
          </w:p>
        </w:tc>
        <w:tc>
          <w:tcPr>
            <w:tcW w:w="7015" w:type="dxa"/>
          </w:tcPr>
          <w:p w:rsidR="00F70FDF" w:rsidRPr="000E65F9" w:rsidRDefault="009952D9" w:rsidP="009952D9">
            <w:pPr>
              <w:rPr>
                <w:sz w:val="16"/>
                <w:szCs w:val="16"/>
              </w:rPr>
            </w:pPr>
            <w:r>
              <w:rPr>
                <w:sz w:val="16"/>
                <w:szCs w:val="16"/>
              </w:rPr>
              <w:t>Chemical resistant gloves (PVC)</w:t>
            </w:r>
          </w:p>
        </w:tc>
      </w:tr>
      <w:tr w:rsidR="00F70FDF" w:rsidTr="00F70FDF">
        <w:trPr>
          <w:trHeight w:val="189"/>
        </w:trPr>
        <w:tc>
          <w:tcPr>
            <w:tcW w:w="1985" w:type="dxa"/>
          </w:tcPr>
          <w:p w:rsidR="00F70FDF" w:rsidRDefault="00F70FDF" w:rsidP="00164007">
            <w:pPr>
              <w:rPr>
                <w:b/>
                <w:sz w:val="16"/>
                <w:szCs w:val="16"/>
              </w:rPr>
            </w:pPr>
            <w:r>
              <w:rPr>
                <w:b/>
                <w:sz w:val="16"/>
                <w:szCs w:val="16"/>
              </w:rPr>
              <w:t>Eye Protection</w:t>
            </w:r>
          </w:p>
        </w:tc>
        <w:tc>
          <w:tcPr>
            <w:tcW w:w="7015" w:type="dxa"/>
          </w:tcPr>
          <w:p w:rsidR="00F70FDF" w:rsidRPr="000E65F9" w:rsidRDefault="00196D09" w:rsidP="00164007">
            <w:pPr>
              <w:rPr>
                <w:sz w:val="16"/>
                <w:szCs w:val="16"/>
              </w:rPr>
            </w:pPr>
            <w:r>
              <w:rPr>
                <w:sz w:val="16"/>
                <w:szCs w:val="16"/>
              </w:rPr>
              <w:t>Approved</w:t>
            </w:r>
            <w:r w:rsidR="009952D9">
              <w:rPr>
                <w:sz w:val="16"/>
                <w:szCs w:val="16"/>
              </w:rPr>
              <w:t xml:space="preserve"> glasses / goggles</w:t>
            </w:r>
          </w:p>
        </w:tc>
      </w:tr>
      <w:tr w:rsidR="00F70FDF" w:rsidTr="00F70FDF">
        <w:trPr>
          <w:trHeight w:val="201"/>
        </w:trPr>
        <w:tc>
          <w:tcPr>
            <w:tcW w:w="1985" w:type="dxa"/>
          </w:tcPr>
          <w:p w:rsidR="00F70FDF" w:rsidRDefault="00F70FDF" w:rsidP="00164007">
            <w:pPr>
              <w:rPr>
                <w:b/>
                <w:sz w:val="16"/>
                <w:szCs w:val="16"/>
              </w:rPr>
            </w:pPr>
            <w:r>
              <w:rPr>
                <w:b/>
                <w:sz w:val="16"/>
                <w:szCs w:val="16"/>
              </w:rPr>
              <w:t>Other Protection</w:t>
            </w:r>
          </w:p>
        </w:tc>
        <w:tc>
          <w:tcPr>
            <w:tcW w:w="7015" w:type="dxa"/>
          </w:tcPr>
          <w:p w:rsidR="00F70FDF" w:rsidRPr="000E65F9" w:rsidRDefault="009952D9" w:rsidP="003F2502">
            <w:pPr>
              <w:rPr>
                <w:sz w:val="16"/>
                <w:szCs w:val="16"/>
              </w:rPr>
            </w:pPr>
            <w:r>
              <w:rPr>
                <w:sz w:val="16"/>
                <w:szCs w:val="16"/>
              </w:rPr>
              <w:t>Overalls</w:t>
            </w:r>
            <w:r w:rsidR="003F2502">
              <w:rPr>
                <w:sz w:val="16"/>
                <w:szCs w:val="16"/>
              </w:rPr>
              <w:t xml:space="preserve">, wear rubber apron, wear rubber footwear </w:t>
            </w:r>
          </w:p>
        </w:tc>
      </w:tr>
      <w:tr w:rsidR="009952D9" w:rsidTr="00F70FDF">
        <w:trPr>
          <w:trHeight w:val="201"/>
        </w:trPr>
        <w:tc>
          <w:tcPr>
            <w:tcW w:w="1985" w:type="dxa"/>
          </w:tcPr>
          <w:p w:rsidR="009952D9" w:rsidRDefault="00EE0ABF" w:rsidP="00164007">
            <w:pPr>
              <w:rPr>
                <w:b/>
                <w:sz w:val="16"/>
                <w:szCs w:val="16"/>
              </w:rPr>
            </w:pPr>
            <w:r>
              <w:rPr>
                <w:b/>
                <w:sz w:val="16"/>
                <w:szCs w:val="16"/>
              </w:rPr>
              <w:t>Engineering Measures</w:t>
            </w:r>
          </w:p>
        </w:tc>
        <w:tc>
          <w:tcPr>
            <w:tcW w:w="7015" w:type="dxa"/>
          </w:tcPr>
          <w:p w:rsidR="009952D9" w:rsidRDefault="002C7172" w:rsidP="002C7172">
            <w:pPr>
              <w:rPr>
                <w:sz w:val="16"/>
                <w:szCs w:val="16"/>
              </w:rPr>
            </w:pPr>
            <w:r>
              <w:rPr>
                <w:sz w:val="16"/>
                <w:szCs w:val="16"/>
              </w:rPr>
              <w:t xml:space="preserve">Ensure </w:t>
            </w:r>
            <w:r w:rsidR="009952D9">
              <w:rPr>
                <w:sz w:val="16"/>
                <w:szCs w:val="16"/>
              </w:rPr>
              <w:t>well ventilated</w:t>
            </w:r>
            <w:r>
              <w:rPr>
                <w:sz w:val="16"/>
                <w:szCs w:val="16"/>
              </w:rPr>
              <w:t xml:space="preserve"> working</w:t>
            </w:r>
            <w:r w:rsidR="009952D9">
              <w:rPr>
                <w:sz w:val="16"/>
                <w:szCs w:val="16"/>
              </w:rPr>
              <w:t xml:space="preserve"> </w:t>
            </w:r>
            <w:r>
              <w:rPr>
                <w:sz w:val="16"/>
                <w:szCs w:val="16"/>
              </w:rPr>
              <w:t>area</w:t>
            </w:r>
          </w:p>
        </w:tc>
      </w:tr>
    </w:tbl>
    <w:p w:rsidR="00597442" w:rsidRDefault="00652064" w:rsidP="00164007">
      <w:pPr>
        <w:rPr>
          <w:b/>
          <w:sz w:val="16"/>
          <w:szCs w:val="16"/>
        </w:rPr>
      </w:pPr>
      <w:r>
        <w:rPr>
          <w:b/>
          <w:noProof/>
          <w:sz w:val="16"/>
          <w:szCs w:val="16"/>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85725</wp:posOffset>
                </wp:positionV>
                <wp:extent cx="5715000" cy="270510"/>
                <wp:effectExtent l="9525" t="12700" r="9525" b="1206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0510"/>
                        </a:xfrm>
                        <a:prstGeom prst="rect">
                          <a:avLst/>
                        </a:prstGeom>
                        <a:solidFill>
                          <a:schemeClr val="bg2">
                            <a:lumMod val="100000"/>
                            <a:lumOff val="0"/>
                          </a:schemeClr>
                        </a:solidFill>
                        <a:ln w="9525">
                          <a:solidFill>
                            <a:srgbClr val="000000"/>
                          </a:solidFill>
                          <a:miter lim="800000"/>
                          <a:headEnd/>
                          <a:tailEnd/>
                        </a:ln>
                      </wps:spPr>
                      <wps:txbx>
                        <w:txbxContent>
                          <w:p w:rsidR="00821557" w:rsidRPr="008A35C4" w:rsidRDefault="00821557" w:rsidP="00597442">
                            <w:pPr>
                              <w:rPr>
                                <w:sz w:val="16"/>
                                <w:szCs w:val="16"/>
                              </w:rPr>
                            </w:pPr>
                            <w:r>
                              <w:rPr>
                                <w:sz w:val="16"/>
                                <w:szCs w:val="16"/>
                              </w:rPr>
                              <w:t>9. PHYSICAL AND CHEMICAL PROPERTIES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margin-left:0;margin-top:6.75pt;width:450pt;height:2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" fillcolor="#eeece1 [3214]">
                <v:textbox>
                  <w:txbxContent>
                    <w:p w:rsidR="00821557" w:rsidRPr="008A35C4" w:rsidRDefault="00821557" w:rsidP="00597442">
                      <w:pPr>
                        <w:rPr>
                          <w:sz w:val="16"/>
                          <w:szCs w:val="16"/>
                        </w:rPr>
                      </w:pPr>
                      <w:r>
                        <w:rPr>
                          <w:sz w:val="16"/>
                          <w:szCs w:val="16"/>
                        </w:rPr>
                        <w:t>9. PHYSICAL AND CHEMICAL PROPERTIES</w:t>
                      </w:r>
                    </w:p>
                  </w:txbxContent>
                </v:textbox>
              </v:shape>
            </w:pict>
          </mc:Fallback>
        </mc:AlternateContent>
      </w:r>
    </w:p>
    <w:p w:rsidR="00597442" w:rsidRDefault="00597442" w:rsidP="00597442">
      <w:pPr>
        <w:rPr>
          <w:sz w:val="16"/>
          <w:szCs w:val="16"/>
        </w:rPr>
      </w:pPr>
    </w:p>
    <w:tbl>
      <w:tblPr>
        <w:tblStyle w:val="TableGrid"/>
        <w:tblW w:w="9000" w:type="dxa"/>
        <w:tblInd w:w="108" w:type="dxa"/>
        <w:tblLook w:val="04A0" w:firstRow="1" w:lastRow="0" w:firstColumn="1" w:lastColumn="0" w:noHBand="0" w:noVBand="1"/>
      </w:tblPr>
      <w:tblGrid>
        <w:gridCol w:w="2218"/>
        <w:gridCol w:w="2327"/>
        <w:gridCol w:w="2328"/>
        <w:gridCol w:w="2127"/>
      </w:tblGrid>
      <w:tr w:rsidR="00D76925" w:rsidTr="002F0646">
        <w:trPr>
          <w:trHeight w:val="248"/>
        </w:trPr>
        <w:tc>
          <w:tcPr>
            <w:tcW w:w="2218" w:type="dxa"/>
          </w:tcPr>
          <w:p w:rsidR="00D76925" w:rsidRPr="00597442" w:rsidRDefault="00D76925" w:rsidP="00597442">
            <w:pPr>
              <w:rPr>
                <w:b/>
                <w:sz w:val="16"/>
                <w:szCs w:val="16"/>
              </w:rPr>
            </w:pPr>
            <w:r w:rsidRPr="00597442">
              <w:rPr>
                <w:b/>
                <w:sz w:val="16"/>
                <w:szCs w:val="16"/>
              </w:rPr>
              <w:t>Appearance</w:t>
            </w:r>
          </w:p>
        </w:tc>
        <w:tc>
          <w:tcPr>
            <w:tcW w:w="6782" w:type="dxa"/>
            <w:gridSpan w:val="3"/>
          </w:tcPr>
          <w:p w:rsidR="00D76925" w:rsidRDefault="002C7172" w:rsidP="00597442">
            <w:pPr>
              <w:rPr>
                <w:sz w:val="16"/>
                <w:szCs w:val="16"/>
              </w:rPr>
            </w:pPr>
            <w:r>
              <w:rPr>
                <w:sz w:val="16"/>
                <w:szCs w:val="16"/>
              </w:rPr>
              <w:t>Liquid</w:t>
            </w:r>
          </w:p>
        </w:tc>
      </w:tr>
      <w:tr w:rsidR="00D76925" w:rsidTr="002F0646">
        <w:trPr>
          <w:trHeight w:val="248"/>
        </w:trPr>
        <w:tc>
          <w:tcPr>
            <w:tcW w:w="2218" w:type="dxa"/>
          </w:tcPr>
          <w:p w:rsidR="00D76925" w:rsidRPr="00597442" w:rsidRDefault="00D76925" w:rsidP="00597442">
            <w:pPr>
              <w:rPr>
                <w:b/>
                <w:sz w:val="16"/>
                <w:szCs w:val="16"/>
              </w:rPr>
            </w:pPr>
            <w:r>
              <w:rPr>
                <w:b/>
                <w:sz w:val="16"/>
                <w:szCs w:val="16"/>
              </w:rPr>
              <w:t>Colour</w:t>
            </w:r>
          </w:p>
        </w:tc>
        <w:tc>
          <w:tcPr>
            <w:tcW w:w="6782" w:type="dxa"/>
            <w:gridSpan w:val="3"/>
          </w:tcPr>
          <w:p w:rsidR="00D76925" w:rsidRDefault="00882A0D" w:rsidP="00882A0D">
            <w:pPr>
              <w:rPr>
                <w:sz w:val="16"/>
                <w:szCs w:val="16"/>
              </w:rPr>
            </w:pPr>
            <w:r>
              <w:rPr>
                <w:sz w:val="16"/>
                <w:szCs w:val="16"/>
              </w:rPr>
              <w:t>Yellow</w:t>
            </w:r>
          </w:p>
        </w:tc>
      </w:tr>
      <w:tr w:rsidR="00F70FDF" w:rsidTr="002F0646">
        <w:trPr>
          <w:trHeight w:val="248"/>
        </w:trPr>
        <w:tc>
          <w:tcPr>
            <w:tcW w:w="2218" w:type="dxa"/>
          </w:tcPr>
          <w:p w:rsidR="00F70FDF" w:rsidRDefault="00F70FDF" w:rsidP="00597442">
            <w:pPr>
              <w:rPr>
                <w:b/>
                <w:sz w:val="16"/>
                <w:szCs w:val="16"/>
              </w:rPr>
            </w:pPr>
            <w:r>
              <w:rPr>
                <w:b/>
                <w:sz w:val="16"/>
                <w:szCs w:val="16"/>
              </w:rPr>
              <w:t>Odour</w:t>
            </w:r>
          </w:p>
        </w:tc>
        <w:tc>
          <w:tcPr>
            <w:tcW w:w="6782" w:type="dxa"/>
            <w:gridSpan w:val="3"/>
          </w:tcPr>
          <w:p w:rsidR="00F70FDF" w:rsidRDefault="00882A0D" w:rsidP="00597442">
            <w:pPr>
              <w:rPr>
                <w:sz w:val="16"/>
                <w:szCs w:val="16"/>
              </w:rPr>
            </w:pPr>
            <w:r>
              <w:rPr>
                <w:sz w:val="16"/>
                <w:szCs w:val="16"/>
              </w:rPr>
              <w:t>Characteristic odour</w:t>
            </w:r>
          </w:p>
        </w:tc>
      </w:tr>
      <w:tr w:rsidR="00D76925" w:rsidTr="002F0646">
        <w:trPr>
          <w:trHeight w:val="248"/>
        </w:trPr>
        <w:tc>
          <w:tcPr>
            <w:tcW w:w="2218" w:type="dxa"/>
          </w:tcPr>
          <w:p w:rsidR="00D76925" w:rsidRPr="00597442" w:rsidRDefault="00D76925" w:rsidP="00597442">
            <w:pPr>
              <w:rPr>
                <w:b/>
                <w:sz w:val="16"/>
                <w:szCs w:val="16"/>
              </w:rPr>
            </w:pPr>
            <w:r>
              <w:rPr>
                <w:b/>
                <w:sz w:val="16"/>
                <w:szCs w:val="16"/>
              </w:rPr>
              <w:t>Solubility</w:t>
            </w:r>
          </w:p>
        </w:tc>
        <w:tc>
          <w:tcPr>
            <w:tcW w:w="6782" w:type="dxa"/>
            <w:gridSpan w:val="3"/>
          </w:tcPr>
          <w:p w:rsidR="00D76925" w:rsidRDefault="002C7172" w:rsidP="00597442">
            <w:pPr>
              <w:rPr>
                <w:sz w:val="16"/>
                <w:szCs w:val="16"/>
              </w:rPr>
            </w:pPr>
            <w:r>
              <w:rPr>
                <w:sz w:val="16"/>
                <w:szCs w:val="16"/>
              </w:rPr>
              <w:t>In water</w:t>
            </w:r>
          </w:p>
        </w:tc>
      </w:tr>
      <w:tr w:rsidR="00597442" w:rsidTr="002F0646">
        <w:trPr>
          <w:trHeight w:val="248"/>
        </w:trPr>
        <w:tc>
          <w:tcPr>
            <w:tcW w:w="2218" w:type="dxa"/>
          </w:tcPr>
          <w:p w:rsidR="00597442" w:rsidRPr="00597442" w:rsidRDefault="00597442" w:rsidP="00597442">
            <w:pPr>
              <w:rPr>
                <w:b/>
                <w:sz w:val="16"/>
                <w:szCs w:val="16"/>
              </w:rPr>
            </w:pPr>
            <w:r>
              <w:rPr>
                <w:b/>
                <w:sz w:val="16"/>
                <w:szCs w:val="16"/>
              </w:rPr>
              <w:t>Boiling Point</w:t>
            </w:r>
          </w:p>
        </w:tc>
        <w:tc>
          <w:tcPr>
            <w:tcW w:w="2327" w:type="dxa"/>
          </w:tcPr>
          <w:p w:rsidR="00597442" w:rsidRDefault="00882A0D" w:rsidP="00597442">
            <w:pPr>
              <w:rPr>
                <w:sz w:val="16"/>
                <w:szCs w:val="16"/>
              </w:rPr>
            </w:pPr>
            <w:r>
              <w:rPr>
                <w:sz w:val="16"/>
                <w:szCs w:val="16"/>
              </w:rPr>
              <w:t>&gt;</w:t>
            </w:r>
            <w:r w:rsidR="002C7172">
              <w:rPr>
                <w:sz w:val="16"/>
                <w:szCs w:val="16"/>
              </w:rPr>
              <w:t>100°C</w:t>
            </w:r>
          </w:p>
        </w:tc>
        <w:tc>
          <w:tcPr>
            <w:tcW w:w="2328" w:type="dxa"/>
          </w:tcPr>
          <w:p w:rsidR="00597442" w:rsidRDefault="00882A0D" w:rsidP="00597442">
            <w:pPr>
              <w:rPr>
                <w:sz w:val="16"/>
                <w:szCs w:val="16"/>
              </w:rPr>
            </w:pPr>
            <w:r>
              <w:rPr>
                <w:sz w:val="16"/>
                <w:szCs w:val="16"/>
              </w:rPr>
              <w:t>pH-value, Conc. Solution</w:t>
            </w:r>
          </w:p>
        </w:tc>
        <w:tc>
          <w:tcPr>
            <w:tcW w:w="2127" w:type="dxa"/>
          </w:tcPr>
          <w:p w:rsidR="00597442" w:rsidRDefault="00882A0D" w:rsidP="00597442">
            <w:pPr>
              <w:rPr>
                <w:sz w:val="16"/>
                <w:szCs w:val="16"/>
              </w:rPr>
            </w:pPr>
            <w:r>
              <w:rPr>
                <w:sz w:val="16"/>
                <w:szCs w:val="16"/>
              </w:rPr>
              <w:t>13.5</w:t>
            </w:r>
          </w:p>
        </w:tc>
      </w:tr>
      <w:tr w:rsidR="00597442" w:rsidTr="002F0646">
        <w:trPr>
          <w:trHeight w:val="265"/>
        </w:trPr>
        <w:tc>
          <w:tcPr>
            <w:tcW w:w="2218" w:type="dxa"/>
          </w:tcPr>
          <w:p w:rsidR="00597442" w:rsidRPr="00597442" w:rsidRDefault="00882A0D" w:rsidP="00597442">
            <w:pPr>
              <w:rPr>
                <w:b/>
                <w:sz w:val="16"/>
                <w:szCs w:val="16"/>
              </w:rPr>
            </w:pPr>
            <w:r>
              <w:rPr>
                <w:b/>
                <w:sz w:val="16"/>
                <w:szCs w:val="16"/>
              </w:rPr>
              <w:t>Viscosity</w:t>
            </w:r>
          </w:p>
        </w:tc>
        <w:tc>
          <w:tcPr>
            <w:tcW w:w="2327" w:type="dxa"/>
          </w:tcPr>
          <w:p w:rsidR="00597442" w:rsidRDefault="00882A0D" w:rsidP="00597442">
            <w:pPr>
              <w:rPr>
                <w:sz w:val="16"/>
                <w:szCs w:val="16"/>
              </w:rPr>
            </w:pPr>
            <w:r>
              <w:rPr>
                <w:sz w:val="16"/>
                <w:szCs w:val="16"/>
              </w:rPr>
              <w:t>~75 mPas. 20</w:t>
            </w:r>
          </w:p>
        </w:tc>
        <w:tc>
          <w:tcPr>
            <w:tcW w:w="2328" w:type="dxa"/>
          </w:tcPr>
          <w:p w:rsidR="00597442" w:rsidRDefault="00597442" w:rsidP="00597442">
            <w:pPr>
              <w:rPr>
                <w:sz w:val="16"/>
                <w:szCs w:val="16"/>
              </w:rPr>
            </w:pPr>
          </w:p>
        </w:tc>
        <w:tc>
          <w:tcPr>
            <w:tcW w:w="2127" w:type="dxa"/>
          </w:tcPr>
          <w:p w:rsidR="00597442" w:rsidRDefault="00597442" w:rsidP="00597442">
            <w:pPr>
              <w:rPr>
                <w:sz w:val="16"/>
                <w:szCs w:val="16"/>
              </w:rPr>
            </w:pPr>
          </w:p>
        </w:tc>
      </w:tr>
    </w:tbl>
    <w:p w:rsidR="00196D09" w:rsidRDefault="00652064" w:rsidP="00D76925">
      <w:pPr>
        <w:rPr>
          <w:sz w:val="16"/>
          <w:szCs w:val="16"/>
        </w:rPr>
      </w:pPr>
      <w:r>
        <w:rPr>
          <w:noProof/>
          <w:sz w:val="16"/>
          <w:szCs w:val="16"/>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177800</wp:posOffset>
                </wp:positionV>
                <wp:extent cx="5715000" cy="270510"/>
                <wp:effectExtent l="9525" t="5715" r="9525" b="9525"/>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0510"/>
                        </a:xfrm>
                        <a:prstGeom prst="rect">
                          <a:avLst/>
                        </a:prstGeom>
                        <a:solidFill>
                          <a:schemeClr val="bg2">
                            <a:lumMod val="100000"/>
                            <a:lumOff val="0"/>
                          </a:schemeClr>
                        </a:solidFill>
                        <a:ln w="9525">
                          <a:solidFill>
                            <a:srgbClr val="000000"/>
                          </a:solidFill>
                          <a:miter lim="800000"/>
                          <a:headEnd/>
                          <a:tailEnd/>
                        </a:ln>
                      </wps:spPr>
                      <wps:txbx>
                        <w:txbxContent>
                          <w:p w:rsidR="00821557" w:rsidRPr="008A35C4" w:rsidRDefault="00821557" w:rsidP="00D76925">
                            <w:pPr>
                              <w:rPr>
                                <w:sz w:val="16"/>
                                <w:szCs w:val="16"/>
                              </w:rPr>
                            </w:pPr>
                            <w:r>
                              <w:rPr>
                                <w:sz w:val="16"/>
                                <w:szCs w:val="16"/>
                              </w:rPr>
                              <w:t>10. STABILITY AND REACTIVITY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5" type="#_x0000_t202" style="position:absolute;margin-left:0;margin-top:14pt;width:450pt;height:21.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" fillcolor="#eeece1 [3214]">
                <v:textbox>
                  <w:txbxContent>
                    <w:p w:rsidR="00821557" w:rsidRPr="008A35C4" w:rsidRDefault="00821557" w:rsidP="00D76925">
                      <w:pPr>
                        <w:rPr>
                          <w:sz w:val="16"/>
                          <w:szCs w:val="16"/>
                        </w:rPr>
                      </w:pPr>
                      <w:r>
                        <w:rPr>
                          <w:sz w:val="16"/>
                          <w:szCs w:val="16"/>
                        </w:rPr>
                        <w:t>10. STABILITY AND REACTIVITY</w:t>
                      </w:r>
                    </w:p>
                  </w:txbxContent>
                </v:textbox>
              </v:shape>
            </w:pict>
          </mc:Fallback>
        </mc:AlternateContent>
      </w:r>
    </w:p>
    <w:p w:rsidR="001D7304" w:rsidRDefault="001D7304" w:rsidP="00D76925">
      <w:pPr>
        <w:rPr>
          <w:sz w:val="16"/>
          <w:szCs w:val="16"/>
        </w:rPr>
      </w:pPr>
    </w:p>
    <w:tbl>
      <w:tblPr>
        <w:tblStyle w:val="TableGrid"/>
        <w:tblW w:w="0" w:type="auto"/>
        <w:tblInd w:w="108" w:type="dxa"/>
        <w:tblLook w:val="04A0" w:firstRow="1" w:lastRow="0" w:firstColumn="1" w:lastColumn="0" w:noHBand="0" w:noVBand="1"/>
      </w:tblPr>
      <w:tblGrid>
        <w:gridCol w:w="2668"/>
        <w:gridCol w:w="6316"/>
      </w:tblGrid>
      <w:tr w:rsidR="00DE53A3" w:rsidTr="003E5FDB">
        <w:trPr>
          <w:trHeight w:val="202"/>
        </w:trPr>
        <w:tc>
          <w:tcPr>
            <w:tcW w:w="2668" w:type="dxa"/>
          </w:tcPr>
          <w:p w:rsidR="00DE53A3" w:rsidRDefault="00DE53A3" w:rsidP="00DE53A3">
            <w:pPr>
              <w:rPr>
                <w:sz w:val="16"/>
                <w:szCs w:val="16"/>
              </w:rPr>
            </w:pPr>
            <w:r w:rsidRPr="00D76925">
              <w:rPr>
                <w:b/>
                <w:sz w:val="16"/>
                <w:szCs w:val="16"/>
              </w:rPr>
              <w:t>Stability</w:t>
            </w:r>
          </w:p>
        </w:tc>
        <w:tc>
          <w:tcPr>
            <w:tcW w:w="6316" w:type="dxa"/>
          </w:tcPr>
          <w:p w:rsidR="00DE53A3" w:rsidRPr="00C80042" w:rsidRDefault="002C7172" w:rsidP="00196D09">
            <w:pPr>
              <w:rPr>
                <w:sz w:val="16"/>
                <w:szCs w:val="16"/>
              </w:rPr>
            </w:pPr>
            <w:r>
              <w:rPr>
                <w:sz w:val="16"/>
                <w:szCs w:val="16"/>
              </w:rPr>
              <w:t xml:space="preserve">Stable under normal </w:t>
            </w:r>
            <w:r w:rsidR="00196D09">
              <w:rPr>
                <w:sz w:val="16"/>
                <w:szCs w:val="16"/>
              </w:rPr>
              <w:t>temperature conditions and recommended use.</w:t>
            </w:r>
          </w:p>
        </w:tc>
      </w:tr>
      <w:tr w:rsidR="00DE53A3" w:rsidTr="00196D09">
        <w:trPr>
          <w:trHeight w:val="137"/>
        </w:trPr>
        <w:tc>
          <w:tcPr>
            <w:tcW w:w="2668" w:type="dxa"/>
          </w:tcPr>
          <w:p w:rsidR="00DE53A3" w:rsidRPr="00D76925" w:rsidRDefault="00DE53A3" w:rsidP="00DE53A3">
            <w:pPr>
              <w:rPr>
                <w:b/>
                <w:sz w:val="16"/>
                <w:szCs w:val="16"/>
              </w:rPr>
            </w:pPr>
            <w:r>
              <w:rPr>
                <w:b/>
                <w:sz w:val="16"/>
                <w:szCs w:val="16"/>
              </w:rPr>
              <w:t>Conditions To Avoid</w:t>
            </w:r>
          </w:p>
        </w:tc>
        <w:tc>
          <w:tcPr>
            <w:tcW w:w="6316" w:type="dxa"/>
          </w:tcPr>
          <w:p w:rsidR="00DE53A3" w:rsidRPr="00C80042" w:rsidRDefault="002C7172" w:rsidP="002C7172">
            <w:pPr>
              <w:rPr>
                <w:sz w:val="16"/>
                <w:szCs w:val="16"/>
              </w:rPr>
            </w:pPr>
            <w:r>
              <w:rPr>
                <w:sz w:val="16"/>
                <w:szCs w:val="16"/>
              </w:rPr>
              <w:t>Heat, Direct sunlight, Do not allow to freeze</w:t>
            </w:r>
          </w:p>
        </w:tc>
      </w:tr>
      <w:tr w:rsidR="00196D09" w:rsidTr="00196D09">
        <w:trPr>
          <w:trHeight w:val="137"/>
        </w:trPr>
        <w:tc>
          <w:tcPr>
            <w:tcW w:w="2668" w:type="dxa"/>
          </w:tcPr>
          <w:p w:rsidR="00196D09" w:rsidRDefault="00196D09" w:rsidP="00DE53A3">
            <w:pPr>
              <w:rPr>
                <w:b/>
                <w:sz w:val="16"/>
                <w:szCs w:val="16"/>
              </w:rPr>
            </w:pPr>
            <w:r>
              <w:rPr>
                <w:b/>
                <w:sz w:val="16"/>
                <w:szCs w:val="16"/>
              </w:rPr>
              <w:t>Materials To Avoid</w:t>
            </w:r>
          </w:p>
        </w:tc>
        <w:tc>
          <w:tcPr>
            <w:tcW w:w="6316" w:type="dxa"/>
          </w:tcPr>
          <w:p w:rsidR="00196D09" w:rsidRDefault="00196D09" w:rsidP="002C7172">
            <w:pPr>
              <w:rPr>
                <w:sz w:val="16"/>
                <w:szCs w:val="16"/>
              </w:rPr>
            </w:pPr>
            <w:r>
              <w:rPr>
                <w:sz w:val="16"/>
                <w:szCs w:val="16"/>
              </w:rPr>
              <w:t>Strong acids. Other halogenated organics</w:t>
            </w:r>
          </w:p>
        </w:tc>
      </w:tr>
    </w:tbl>
    <w:p w:rsidR="00D76925" w:rsidRDefault="00652064" w:rsidP="00D76925">
      <w:pPr>
        <w:rPr>
          <w:sz w:val="16"/>
          <w:szCs w:val="16"/>
        </w:rPr>
      </w:pPr>
      <w:r>
        <w:rPr>
          <w:noProof/>
          <w:sz w:val="16"/>
          <w:szCs w:val="16"/>
        </w:rPr>
        <mc:AlternateContent>
          <mc:Choice Requires="wps">
            <w:drawing>
              <wp:anchor distT="0" distB="0" distL="114300" distR="114300" simplePos="0" relativeHeight="251681792" behindDoc="0" locked="0" layoutInCell="1" allowOverlap="1">
                <wp:simplePos x="0" y="0"/>
                <wp:positionH relativeFrom="column">
                  <wp:posOffset>0</wp:posOffset>
                </wp:positionH>
                <wp:positionV relativeFrom="paragraph">
                  <wp:posOffset>192405</wp:posOffset>
                </wp:positionV>
                <wp:extent cx="5715000" cy="270510"/>
                <wp:effectExtent l="9525" t="8890" r="9525" b="6350"/>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0510"/>
                        </a:xfrm>
                        <a:prstGeom prst="rect">
                          <a:avLst/>
                        </a:prstGeom>
                        <a:solidFill>
                          <a:schemeClr val="bg2">
                            <a:lumMod val="100000"/>
                            <a:lumOff val="0"/>
                          </a:schemeClr>
                        </a:solidFill>
                        <a:ln w="9525">
                          <a:solidFill>
                            <a:srgbClr val="000000"/>
                          </a:solidFill>
                          <a:miter lim="800000"/>
                          <a:headEnd/>
                          <a:tailEnd/>
                        </a:ln>
                      </wps:spPr>
                      <wps:txbx>
                        <w:txbxContent>
                          <w:p w:rsidR="00821557" w:rsidRPr="008A35C4" w:rsidRDefault="00821557" w:rsidP="00D76925">
                            <w:pPr>
                              <w:rPr>
                                <w:sz w:val="16"/>
                                <w:szCs w:val="16"/>
                              </w:rPr>
                            </w:pPr>
                            <w:r>
                              <w:rPr>
                                <w:sz w:val="16"/>
                                <w:szCs w:val="16"/>
                              </w:rPr>
                              <w:t>11. TOXICOLOGICAL INFORMATION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6" type="#_x0000_t202" style="position:absolute;margin-left:0;margin-top:15.15pt;width:450pt;height:21.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" fillcolor="#eeece1 [3214]">
                <v:textbox>
                  <w:txbxContent>
                    <w:p w:rsidR="00821557" w:rsidRPr="008A35C4" w:rsidRDefault="00821557" w:rsidP="00D76925">
                      <w:pPr>
                        <w:rPr>
                          <w:sz w:val="16"/>
                          <w:szCs w:val="16"/>
                        </w:rPr>
                      </w:pPr>
                      <w:r>
                        <w:rPr>
                          <w:sz w:val="16"/>
                          <w:szCs w:val="16"/>
                        </w:rPr>
                        <w:t>11. TOXICOLOGICAL INFORMATION</w:t>
                      </w:r>
                    </w:p>
                  </w:txbxContent>
                </v:textbox>
              </v:shape>
            </w:pict>
          </mc:Fallback>
        </mc:AlternateContent>
      </w:r>
    </w:p>
    <w:p w:rsidR="00D76925" w:rsidRDefault="00D76925" w:rsidP="00D76925">
      <w:pPr>
        <w:rPr>
          <w:sz w:val="16"/>
          <w:szCs w:val="16"/>
        </w:rPr>
      </w:pPr>
    </w:p>
    <w:tbl>
      <w:tblPr>
        <w:tblStyle w:val="TableGrid"/>
        <w:tblW w:w="0" w:type="auto"/>
        <w:tblInd w:w="108" w:type="dxa"/>
        <w:tblLook w:val="04A0" w:firstRow="1" w:lastRow="0" w:firstColumn="1" w:lastColumn="0" w:noHBand="0" w:noVBand="1"/>
      </w:tblPr>
      <w:tblGrid>
        <w:gridCol w:w="1741"/>
        <w:gridCol w:w="7282"/>
      </w:tblGrid>
      <w:tr w:rsidR="002C7172" w:rsidTr="002C7172">
        <w:trPr>
          <w:trHeight w:val="249"/>
        </w:trPr>
        <w:tc>
          <w:tcPr>
            <w:tcW w:w="1741" w:type="dxa"/>
          </w:tcPr>
          <w:p w:rsidR="002C7172" w:rsidRPr="00D76925" w:rsidRDefault="003F2502" w:rsidP="00D76925">
            <w:pPr>
              <w:rPr>
                <w:b/>
                <w:sz w:val="16"/>
                <w:szCs w:val="16"/>
              </w:rPr>
            </w:pPr>
            <w:r>
              <w:rPr>
                <w:b/>
                <w:sz w:val="16"/>
                <w:szCs w:val="16"/>
              </w:rPr>
              <w:t xml:space="preserve">Inhalation </w:t>
            </w:r>
            <w:r w:rsidR="002C7172">
              <w:rPr>
                <w:b/>
                <w:sz w:val="16"/>
                <w:szCs w:val="16"/>
              </w:rPr>
              <w:t xml:space="preserve">          </w:t>
            </w:r>
          </w:p>
        </w:tc>
        <w:tc>
          <w:tcPr>
            <w:tcW w:w="7282" w:type="dxa"/>
          </w:tcPr>
          <w:p w:rsidR="002C7172" w:rsidRPr="002C7172" w:rsidRDefault="003F2502" w:rsidP="00D76925">
            <w:pPr>
              <w:rPr>
                <w:sz w:val="16"/>
                <w:szCs w:val="16"/>
              </w:rPr>
            </w:pPr>
            <w:r>
              <w:rPr>
                <w:sz w:val="16"/>
                <w:szCs w:val="16"/>
              </w:rPr>
              <w:t>Vapours may irritate throat and respiratory system and cause coughing</w:t>
            </w:r>
          </w:p>
        </w:tc>
      </w:tr>
      <w:tr w:rsidR="003F2502" w:rsidTr="002C7172">
        <w:trPr>
          <w:trHeight w:val="249"/>
        </w:trPr>
        <w:tc>
          <w:tcPr>
            <w:tcW w:w="1741" w:type="dxa"/>
          </w:tcPr>
          <w:p w:rsidR="003F2502" w:rsidRDefault="003F2502" w:rsidP="00D76925">
            <w:pPr>
              <w:rPr>
                <w:b/>
                <w:sz w:val="16"/>
                <w:szCs w:val="16"/>
              </w:rPr>
            </w:pPr>
            <w:r>
              <w:rPr>
                <w:b/>
                <w:sz w:val="16"/>
                <w:szCs w:val="16"/>
              </w:rPr>
              <w:lastRenderedPageBreak/>
              <w:t>Ingestion</w:t>
            </w:r>
          </w:p>
        </w:tc>
        <w:tc>
          <w:tcPr>
            <w:tcW w:w="7282" w:type="dxa"/>
          </w:tcPr>
          <w:p w:rsidR="003F2502" w:rsidRDefault="003F2502" w:rsidP="00D76925">
            <w:pPr>
              <w:rPr>
                <w:sz w:val="16"/>
                <w:szCs w:val="16"/>
              </w:rPr>
            </w:pPr>
            <w:r>
              <w:rPr>
                <w:sz w:val="16"/>
                <w:szCs w:val="16"/>
              </w:rPr>
              <w:t>May cause chemical burns in mouth, oesophagus and stomach</w:t>
            </w:r>
          </w:p>
        </w:tc>
      </w:tr>
      <w:tr w:rsidR="003F2502" w:rsidTr="002C7172">
        <w:trPr>
          <w:trHeight w:val="249"/>
        </w:trPr>
        <w:tc>
          <w:tcPr>
            <w:tcW w:w="1741" w:type="dxa"/>
          </w:tcPr>
          <w:p w:rsidR="003F2502" w:rsidRDefault="00147AC2" w:rsidP="00D76925">
            <w:pPr>
              <w:rPr>
                <w:b/>
                <w:sz w:val="16"/>
                <w:szCs w:val="16"/>
              </w:rPr>
            </w:pPr>
            <w:r>
              <w:rPr>
                <w:b/>
                <w:sz w:val="16"/>
                <w:szCs w:val="16"/>
              </w:rPr>
              <w:t>Skin Contact</w:t>
            </w:r>
          </w:p>
        </w:tc>
        <w:tc>
          <w:tcPr>
            <w:tcW w:w="7282" w:type="dxa"/>
          </w:tcPr>
          <w:p w:rsidR="003F2502" w:rsidRDefault="00147AC2" w:rsidP="00D76925">
            <w:pPr>
              <w:rPr>
                <w:sz w:val="16"/>
                <w:szCs w:val="16"/>
              </w:rPr>
            </w:pPr>
            <w:r>
              <w:rPr>
                <w:sz w:val="16"/>
                <w:szCs w:val="16"/>
              </w:rPr>
              <w:t>Prolonged contact may cause redness and irritation. Causes burns</w:t>
            </w:r>
          </w:p>
        </w:tc>
      </w:tr>
      <w:tr w:rsidR="00147AC2" w:rsidTr="002C7172">
        <w:trPr>
          <w:trHeight w:val="249"/>
        </w:trPr>
        <w:tc>
          <w:tcPr>
            <w:tcW w:w="1741" w:type="dxa"/>
          </w:tcPr>
          <w:p w:rsidR="00147AC2" w:rsidRDefault="00147AC2" w:rsidP="00D76925">
            <w:pPr>
              <w:rPr>
                <w:b/>
                <w:sz w:val="16"/>
                <w:szCs w:val="16"/>
              </w:rPr>
            </w:pPr>
            <w:r>
              <w:rPr>
                <w:b/>
                <w:sz w:val="16"/>
                <w:szCs w:val="16"/>
              </w:rPr>
              <w:t>Eye Contact</w:t>
            </w:r>
          </w:p>
        </w:tc>
        <w:tc>
          <w:tcPr>
            <w:tcW w:w="7282" w:type="dxa"/>
          </w:tcPr>
          <w:p w:rsidR="00147AC2" w:rsidRDefault="00147AC2" w:rsidP="00147AC2">
            <w:pPr>
              <w:rPr>
                <w:sz w:val="16"/>
                <w:szCs w:val="16"/>
              </w:rPr>
            </w:pPr>
            <w:r>
              <w:rPr>
                <w:sz w:val="16"/>
                <w:szCs w:val="16"/>
              </w:rPr>
              <w:t>Extreme irritation of eyes and mucous membrane, including burning and tearing. Causes burns</w:t>
            </w:r>
            <w:r w:rsidR="00A1587F">
              <w:rPr>
                <w:sz w:val="16"/>
                <w:szCs w:val="16"/>
              </w:rPr>
              <w:t>.</w:t>
            </w:r>
          </w:p>
        </w:tc>
      </w:tr>
    </w:tbl>
    <w:p w:rsidR="0058093D" w:rsidRDefault="00652064" w:rsidP="00D76925">
      <w:pPr>
        <w:rPr>
          <w:sz w:val="16"/>
          <w:szCs w:val="16"/>
        </w:rPr>
      </w:pPr>
      <w:r>
        <w:rPr>
          <w:noProof/>
          <w:sz w:val="16"/>
          <w:szCs w:val="16"/>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99060</wp:posOffset>
                </wp:positionV>
                <wp:extent cx="5715000" cy="270510"/>
                <wp:effectExtent l="9525" t="7620" r="9525" b="7620"/>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0510"/>
                        </a:xfrm>
                        <a:prstGeom prst="rect">
                          <a:avLst/>
                        </a:prstGeom>
                        <a:solidFill>
                          <a:schemeClr val="bg2">
                            <a:lumMod val="100000"/>
                            <a:lumOff val="0"/>
                          </a:schemeClr>
                        </a:solidFill>
                        <a:ln w="9525">
                          <a:solidFill>
                            <a:srgbClr val="000000"/>
                          </a:solidFill>
                          <a:miter lim="800000"/>
                          <a:headEnd/>
                          <a:tailEnd/>
                        </a:ln>
                      </wps:spPr>
                      <wps:txbx>
                        <w:txbxContent>
                          <w:p w:rsidR="00821557" w:rsidRPr="008A35C4" w:rsidRDefault="00821557" w:rsidP="0058093D">
                            <w:pPr>
                              <w:rPr>
                                <w:sz w:val="16"/>
                                <w:szCs w:val="16"/>
                              </w:rPr>
                            </w:pPr>
                            <w:r>
                              <w:rPr>
                                <w:sz w:val="16"/>
                                <w:szCs w:val="16"/>
                              </w:rPr>
                              <w:t>12. ECOLOGICAL   INFORMATION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7" type="#_x0000_t202" style="position:absolute;margin-left:0;margin-top:7.8pt;width:450pt;height:21.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" fillcolor="#eeece1 [3214]">
                <v:textbox>
                  <w:txbxContent>
                    <w:p w:rsidR="00821557" w:rsidRPr="008A35C4" w:rsidRDefault="00821557" w:rsidP="0058093D">
                      <w:pPr>
                        <w:rPr>
                          <w:sz w:val="16"/>
                          <w:szCs w:val="16"/>
                        </w:rPr>
                      </w:pPr>
                      <w:r>
                        <w:rPr>
                          <w:sz w:val="16"/>
                          <w:szCs w:val="16"/>
                        </w:rPr>
                        <w:t>12. ECOLOGICAL   INFORMATION</w:t>
                      </w:r>
                    </w:p>
                  </w:txbxContent>
                </v:textbox>
              </v:shape>
            </w:pict>
          </mc:Fallback>
        </mc:AlternateContent>
      </w:r>
    </w:p>
    <w:p w:rsidR="0058093D" w:rsidRDefault="0058093D" w:rsidP="0058093D">
      <w:pPr>
        <w:rPr>
          <w:sz w:val="16"/>
          <w:szCs w:val="16"/>
        </w:rPr>
      </w:pPr>
    </w:p>
    <w:tbl>
      <w:tblPr>
        <w:tblStyle w:val="TableGrid"/>
        <w:tblW w:w="0" w:type="auto"/>
        <w:tblInd w:w="108" w:type="dxa"/>
        <w:tblLook w:val="04A0" w:firstRow="1" w:lastRow="0" w:firstColumn="1" w:lastColumn="0" w:noHBand="0" w:noVBand="1"/>
      </w:tblPr>
      <w:tblGrid>
        <w:gridCol w:w="1843"/>
        <w:gridCol w:w="7157"/>
      </w:tblGrid>
      <w:tr w:rsidR="00B26172" w:rsidTr="00B26172">
        <w:tc>
          <w:tcPr>
            <w:tcW w:w="1843" w:type="dxa"/>
          </w:tcPr>
          <w:p w:rsidR="00B26172" w:rsidRDefault="00B26172" w:rsidP="00B26172">
            <w:pPr>
              <w:rPr>
                <w:sz w:val="16"/>
                <w:szCs w:val="16"/>
              </w:rPr>
            </w:pPr>
            <w:r>
              <w:rPr>
                <w:sz w:val="16"/>
                <w:szCs w:val="16"/>
              </w:rPr>
              <w:t xml:space="preserve">Eco toxicity </w:t>
            </w:r>
          </w:p>
        </w:tc>
        <w:tc>
          <w:tcPr>
            <w:tcW w:w="7157" w:type="dxa"/>
          </w:tcPr>
          <w:p w:rsidR="00B26172" w:rsidRDefault="00B26172" w:rsidP="00B26172">
            <w:pPr>
              <w:rPr>
                <w:sz w:val="16"/>
                <w:szCs w:val="16"/>
              </w:rPr>
            </w:pPr>
            <w:r>
              <w:rPr>
                <w:sz w:val="16"/>
                <w:szCs w:val="16"/>
              </w:rPr>
              <w:t xml:space="preserve">The product components are not classified as environmentally hazardous. However, this does not exclude the possibility that large or frequent spills can have a harmful effect on the environment.  </w:t>
            </w:r>
          </w:p>
        </w:tc>
      </w:tr>
      <w:tr w:rsidR="00B26172" w:rsidTr="00B26172">
        <w:tc>
          <w:tcPr>
            <w:tcW w:w="1843" w:type="dxa"/>
          </w:tcPr>
          <w:p w:rsidR="00B26172" w:rsidRDefault="00CF30DA" w:rsidP="00B26172">
            <w:pPr>
              <w:rPr>
                <w:sz w:val="16"/>
                <w:szCs w:val="16"/>
              </w:rPr>
            </w:pPr>
            <w:r>
              <w:rPr>
                <w:sz w:val="16"/>
                <w:szCs w:val="16"/>
              </w:rPr>
              <w:t xml:space="preserve">Mobility </w:t>
            </w:r>
          </w:p>
        </w:tc>
        <w:tc>
          <w:tcPr>
            <w:tcW w:w="7157" w:type="dxa"/>
          </w:tcPr>
          <w:p w:rsidR="00B26172" w:rsidRDefault="00CF30DA" w:rsidP="00B26172">
            <w:pPr>
              <w:rPr>
                <w:sz w:val="16"/>
                <w:szCs w:val="16"/>
              </w:rPr>
            </w:pPr>
            <w:r>
              <w:rPr>
                <w:sz w:val="16"/>
                <w:szCs w:val="16"/>
              </w:rPr>
              <w:t>This product is soluble in water</w:t>
            </w:r>
          </w:p>
        </w:tc>
      </w:tr>
      <w:tr w:rsidR="00CF30DA" w:rsidTr="00B26172">
        <w:tc>
          <w:tcPr>
            <w:tcW w:w="1843" w:type="dxa"/>
          </w:tcPr>
          <w:p w:rsidR="00CF30DA" w:rsidRDefault="00CF30DA" w:rsidP="00B26172">
            <w:pPr>
              <w:rPr>
                <w:sz w:val="16"/>
                <w:szCs w:val="16"/>
              </w:rPr>
            </w:pPr>
            <w:r>
              <w:rPr>
                <w:sz w:val="16"/>
                <w:szCs w:val="16"/>
              </w:rPr>
              <w:t xml:space="preserve">Degradability </w:t>
            </w:r>
          </w:p>
        </w:tc>
        <w:tc>
          <w:tcPr>
            <w:tcW w:w="7157" w:type="dxa"/>
          </w:tcPr>
          <w:p w:rsidR="00CF30DA" w:rsidRDefault="00CF30DA" w:rsidP="00B26172">
            <w:pPr>
              <w:rPr>
                <w:sz w:val="16"/>
                <w:szCs w:val="16"/>
              </w:rPr>
            </w:pPr>
            <w:r>
              <w:rPr>
                <w:sz w:val="16"/>
                <w:szCs w:val="16"/>
              </w:rPr>
              <w:t xml:space="preserve">This product is expected to be biodegradable </w:t>
            </w:r>
          </w:p>
        </w:tc>
      </w:tr>
    </w:tbl>
    <w:p w:rsidR="0058093D" w:rsidRDefault="00652064" w:rsidP="0058093D">
      <w:pPr>
        <w:rPr>
          <w:sz w:val="16"/>
          <w:szCs w:val="16"/>
        </w:rPr>
      </w:pPr>
      <w:r>
        <w:rPr>
          <w:noProof/>
          <w:sz w:val="16"/>
          <w:szCs w:val="16"/>
        </w:rP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88900</wp:posOffset>
                </wp:positionV>
                <wp:extent cx="5715000" cy="270510"/>
                <wp:effectExtent l="9525" t="10160" r="9525" b="5080"/>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0510"/>
                        </a:xfrm>
                        <a:prstGeom prst="rect">
                          <a:avLst/>
                        </a:prstGeom>
                        <a:solidFill>
                          <a:schemeClr val="bg2">
                            <a:lumMod val="100000"/>
                            <a:lumOff val="0"/>
                          </a:schemeClr>
                        </a:solidFill>
                        <a:ln w="9525">
                          <a:solidFill>
                            <a:srgbClr val="000000"/>
                          </a:solidFill>
                          <a:miter lim="800000"/>
                          <a:headEnd/>
                          <a:tailEnd/>
                        </a:ln>
                      </wps:spPr>
                      <wps:txbx>
                        <w:txbxContent>
                          <w:p w:rsidR="00821557" w:rsidRPr="008A35C4" w:rsidRDefault="00821557" w:rsidP="0058093D">
                            <w:pPr>
                              <w:rPr>
                                <w:sz w:val="16"/>
                                <w:szCs w:val="16"/>
                              </w:rPr>
                            </w:pPr>
                            <w:r>
                              <w:rPr>
                                <w:sz w:val="16"/>
                                <w:szCs w:val="16"/>
                              </w:rPr>
                              <w:t>13. DISPOSAL CONSIDERATIONS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8" type="#_x0000_t202" style="position:absolute;margin-left:0;margin-top:7pt;width:450pt;height:21.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" fillcolor="#eeece1 [3214]">
                <v:textbox>
                  <w:txbxContent>
                    <w:p w:rsidR="00821557" w:rsidRPr="008A35C4" w:rsidRDefault="00821557" w:rsidP="0058093D">
                      <w:pPr>
                        <w:rPr>
                          <w:sz w:val="16"/>
                          <w:szCs w:val="16"/>
                        </w:rPr>
                      </w:pPr>
                      <w:r>
                        <w:rPr>
                          <w:sz w:val="16"/>
                          <w:szCs w:val="16"/>
                        </w:rPr>
                        <w:t>13. DISPOSAL CONSIDERATIONS</w:t>
                      </w:r>
                    </w:p>
                  </w:txbxContent>
                </v:textbox>
              </v:shape>
            </w:pict>
          </mc:Fallback>
        </mc:AlternateContent>
      </w:r>
    </w:p>
    <w:p w:rsidR="0058093D" w:rsidRPr="0058093D" w:rsidRDefault="0058093D" w:rsidP="0058093D">
      <w:pPr>
        <w:rPr>
          <w:sz w:val="16"/>
          <w:szCs w:val="16"/>
        </w:rPr>
      </w:pPr>
      <w:r>
        <w:rPr>
          <w:sz w:val="16"/>
          <w:szCs w:val="16"/>
        </w:rPr>
        <w:br/>
      </w:r>
    </w:p>
    <w:tbl>
      <w:tblPr>
        <w:tblStyle w:val="TableGrid"/>
        <w:tblW w:w="0" w:type="auto"/>
        <w:tblInd w:w="108" w:type="dxa"/>
        <w:tblLook w:val="04A0" w:firstRow="1" w:lastRow="0" w:firstColumn="1" w:lastColumn="0" w:noHBand="0" w:noVBand="1"/>
      </w:tblPr>
      <w:tblGrid>
        <w:gridCol w:w="1701"/>
        <w:gridCol w:w="7299"/>
      </w:tblGrid>
      <w:tr w:rsidR="000E65F9" w:rsidTr="003E5FDB">
        <w:trPr>
          <w:trHeight w:val="166"/>
        </w:trPr>
        <w:tc>
          <w:tcPr>
            <w:tcW w:w="1701" w:type="dxa"/>
          </w:tcPr>
          <w:p w:rsidR="000E65F9" w:rsidRDefault="000E65F9" w:rsidP="000E65F9">
            <w:pPr>
              <w:rPr>
                <w:sz w:val="16"/>
                <w:szCs w:val="16"/>
              </w:rPr>
            </w:pPr>
            <w:r w:rsidRPr="0058093D">
              <w:rPr>
                <w:b/>
                <w:sz w:val="16"/>
                <w:szCs w:val="16"/>
              </w:rPr>
              <w:t>General Information</w:t>
            </w:r>
          </w:p>
        </w:tc>
        <w:tc>
          <w:tcPr>
            <w:tcW w:w="7299" w:type="dxa"/>
          </w:tcPr>
          <w:p w:rsidR="000E65F9" w:rsidRPr="000E65F9" w:rsidRDefault="00CF30DA" w:rsidP="003D7EC4">
            <w:pPr>
              <w:rPr>
                <w:sz w:val="16"/>
                <w:szCs w:val="16"/>
              </w:rPr>
            </w:pPr>
            <w:r>
              <w:rPr>
                <w:sz w:val="16"/>
                <w:szCs w:val="16"/>
              </w:rPr>
              <w:t>Consumer products ending up down the drain after use. Observe safe handling precautions and local legislation</w:t>
            </w:r>
          </w:p>
        </w:tc>
      </w:tr>
    </w:tbl>
    <w:p w:rsidR="00E71791" w:rsidRDefault="00652064" w:rsidP="0058093D">
      <w:pPr>
        <w:rPr>
          <w:sz w:val="16"/>
          <w:szCs w:val="16"/>
        </w:rPr>
      </w:pPr>
      <w:r>
        <w:rPr>
          <w:noProof/>
          <w:sz w:val="16"/>
          <w:szCs w:val="16"/>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135255</wp:posOffset>
                </wp:positionV>
                <wp:extent cx="5715000" cy="270510"/>
                <wp:effectExtent l="9525" t="8890" r="9525" b="6350"/>
                <wp:wrapNone/>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0510"/>
                        </a:xfrm>
                        <a:prstGeom prst="rect">
                          <a:avLst/>
                        </a:prstGeom>
                        <a:solidFill>
                          <a:schemeClr val="bg2">
                            <a:lumMod val="100000"/>
                            <a:lumOff val="0"/>
                          </a:schemeClr>
                        </a:solidFill>
                        <a:ln w="9525">
                          <a:solidFill>
                            <a:srgbClr val="000000"/>
                          </a:solidFill>
                          <a:miter lim="800000"/>
                          <a:headEnd/>
                          <a:tailEnd/>
                        </a:ln>
                      </wps:spPr>
                      <wps:txbx>
                        <w:txbxContent>
                          <w:p w:rsidR="00821557" w:rsidRPr="008A35C4" w:rsidRDefault="00821557" w:rsidP="0058093D">
                            <w:pPr>
                              <w:rPr>
                                <w:sz w:val="16"/>
                                <w:szCs w:val="16"/>
                              </w:rPr>
                            </w:pPr>
                            <w:r>
                              <w:rPr>
                                <w:sz w:val="16"/>
                                <w:szCs w:val="16"/>
                              </w:rPr>
                              <w:t>14. TRANSPORT INFORMATION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9" type="#_x0000_t202" style="position:absolute;margin-left:0;margin-top:10.65pt;width:450pt;height:21.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" fillcolor="#eeece1 [3214]">
                <v:textbox>
                  <w:txbxContent>
                    <w:p w:rsidR="00821557" w:rsidRPr="008A35C4" w:rsidRDefault="00821557" w:rsidP="0058093D">
                      <w:pPr>
                        <w:rPr>
                          <w:sz w:val="16"/>
                          <w:szCs w:val="16"/>
                        </w:rPr>
                      </w:pPr>
                      <w:r>
                        <w:rPr>
                          <w:sz w:val="16"/>
                          <w:szCs w:val="16"/>
                        </w:rPr>
                        <w:t>14. TRANSPORT INFORMATION</w:t>
                      </w:r>
                    </w:p>
                  </w:txbxContent>
                </v:textbox>
              </v:shape>
            </w:pict>
          </mc:Fallback>
        </mc:AlternateContent>
      </w:r>
    </w:p>
    <w:p w:rsidR="00E71791" w:rsidRDefault="00E71791" w:rsidP="00E71791">
      <w:pPr>
        <w:rPr>
          <w:sz w:val="16"/>
          <w:szCs w:val="16"/>
        </w:rPr>
      </w:pPr>
    </w:p>
    <w:tbl>
      <w:tblPr>
        <w:tblStyle w:val="TableGrid"/>
        <w:tblW w:w="0" w:type="auto"/>
        <w:tblInd w:w="108" w:type="dxa"/>
        <w:tblLook w:val="04A0" w:firstRow="1" w:lastRow="0" w:firstColumn="1" w:lastColumn="0" w:noHBand="0" w:noVBand="1"/>
      </w:tblPr>
      <w:tblGrid>
        <w:gridCol w:w="2127"/>
        <w:gridCol w:w="1559"/>
        <w:gridCol w:w="1843"/>
        <w:gridCol w:w="3471"/>
      </w:tblGrid>
      <w:tr w:rsidR="00750C41" w:rsidTr="00750C41">
        <w:trPr>
          <w:trHeight w:val="227"/>
        </w:trPr>
        <w:tc>
          <w:tcPr>
            <w:tcW w:w="2127" w:type="dxa"/>
          </w:tcPr>
          <w:p w:rsidR="00750C41" w:rsidRPr="002D48D7" w:rsidRDefault="00750C41" w:rsidP="00750C41">
            <w:pPr>
              <w:rPr>
                <w:rFonts w:ascii="Arial" w:hAnsi="Arial" w:cs="Arial"/>
                <w:sz w:val="16"/>
                <w:szCs w:val="16"/>
              </w:rPr>
            </w:pPr>
            <w:r w:rsidRPr="002D48D7">
              <w:rPr>
                <w:rFonts w:ascii="Arial" w:hAnsi="Arial" w:cs="Arial"/>
                <w:sz w:val="16"/>
                <w:szCs w:val="16"/>
              </w:rPr>
              <w:t>Proper Shipping name</w:t>
            </w:r>
          </w:p>
        </w:tc>
        <w:tc>
          <w:tcPr>
            <w:tcW w:w="6873" w:type="dxa"/>
            <w:gridSpan w:val="3"/>
          </w:tcPr>
          <w:p w:rsidR="00750C41" w:rsidRDefault="00FD6A78" w:rsidP="00750C41">
            <w:pPr>
              <w:rPr>
                <w:sz w:val="16"/>
                <w:szCs w:val="16"/>
              </w:rPr>
            </w:pPr>
            <w:r>
              <w:rPr>
                <w:sz w:val="16"/>
                <w:szCs w:val="16"/>
              </w:rPr>
              <w:t>Corrosive Liquid, N.O.S</w:t>
            </w:r>
          </w:p>
        </w:tc>
      </w:tr>
      <w:tr w:rsidR="00FD6A78" w:rsidTr="00750C41">
        <w:trPr>
          <w:trHeight w:val="227"/>
        </w:trPr>
        <w:tc>
          <w:tcPr>
            <w:tcW w:w="2127" w:type="dxa"/>
          </w:tcPr>
          <w:p w:rsidR="00FD6A78" w:rsidRPr="002D48D7" w:rsidRDefault="00FD6A78" w:rsidP="00750C41">
            <w:pPr>
              <w:rPr>
                <w:rFonts w:ascii="Arial" w:hAnsi="Arial" w:cs="Arial"/>
                <w:sz w:val="16"/>
                <w:szCs w:val="16"/>
              </w:rPr>
            </w:pPr>
            <w:r>
              <w:rPr>
                <w:rFonts w:ascii="Arial" w:hAnsi="Arial" w:cs="Arial"/>
                <w:sz w:val="16"/>
                <w:szCs w:val="16"/>
              </w:rPr>
              <w:t>Contains</w:t>
            </w:r>
          </w:p>
        </w:tc>
        <w:tc>
          <w:tcPr>
            <w:tcW w:w="6873" w:type="dxa"/>
            <w:gridSpan w:val="3"/>
          </w:tcPr>
          <w:p w:rsidR="00FD6A78" w:rsidRDefault="00FD6A78" w:rsidP="00750C41">
            <w:pPr>
              <w:rPr>
                <w:sz w:val="16"/>
                <w:szCs w:val="16"/>
              </w:rPr>
            </w:pPr>
            <w:r>
              <w:rPr>
                <w:sz w:val="16"/>
                <w:szCs w:val="16"/>
              </w:rPr>
              <w:t>Sodium hydroxide solution</w:t>
            </w:r>
          </w:p>
        </w:tc>
      </w:tr>
      <w:tr w:rsidR="00750C41" w:rsidTr="00750C41">
        <w:trPr>
          <w:trHeight w:val="227"/>
        </w:trPr>
        <w:tc>
          <w:tcPr>
            <w:tcW w:w="2127" w:type="dxa"/>
          </w:tcPr>
          <w:p w:rsidR="00750C41" w:rsidRPr="002D48D7" w:rsidRDefault="00750C41" w:rsidP="00750C41">
            <w:pPr>
              <w:rPr>
                <w:rFonts w:ascii="Arial" w:hAnsi="Arial" w:cs="Arial"/>
                <w:sz w:val="16"/>
                <w:szCs w:val="16"/>
              </w:rPr>
            </w:pPr>
            <w:r>
              <w:rPr>
                <w:rFonts w:ascii="Arial" w:hAnsi="Arial" w:cs="Arial"/>
                <w:sz w:val="16"/>
                <w:szCs w:val="16"/>
              </w:rPr>
              <w:t>UN No. Road</w:t>
            </w:r>
          </w:p>
        </w:tc>
        <w:tc>
          <w:tcPr>
            <w:tcW w:w="1559" w:type="dxa"/>
          </w:tcPr>
          <w:p w:rsidR="00750C41" w:rsidRDefault="00FD6A78" w:rsidP="00750C41">
            <w:pPr>
              <w:rPr>
                <w:sz w:val="16"/>
                <w:szCs w:val="16"/>
              </w:rPr>
            </w:pPr>
            <w:r>
              <w:rPr>
                <w:sz w:val="16"/>
                <w:szCs w:val="16"/>
              </w:rPr>
              <w:t>1760</w:t>
            </w:r>
          </w:p>
        </w:tc>
        <w:tc>
          <w:tcPr>
            <w:tcW w:w="1843" w:type="dxa"/>
          </w:tcPr>
          <w:p w:rsidR="00750C41" w:rsidRDefault="00750C41" w:rsidP="00750C41">
            <w:pPr>
              <w:rPr>
                <w:sz w:val="16"/>
                <w:szCs w:val="16"/>
              </w:rPr>
            </w:pPr>
            <w:r>
              <w:rPr>
                <w:rFonts w:ascii="Arial" w:hAnsi="Arial" w:cs="Arial"/>
                <w:sz w:val="16"/>
                <w:szCs w:val="16"/>
              </w:rPr>
              <w:t>UN No. Sea</w:t>
            </w:r>
          </w:p>
        </w:tc>
        <w:tc>
          <w:tcPr>
            <w:tcW w:w="3471" w:type="dxa"/>
          </w:tcPr>
          <w:p w:rsidR="00750C41" w:rsidRDefault="00FD6A78" w:rsidP="00750C41">
            <w:pPr>
              <w:rPr>
                <w:sz w:val="16"/>
                <w:szCs w:val="16"/>
              </w:rPr>
            </w:pPr>
            <w:r>
              <w:rPr>
                <w:sz w:val="16"/>
                <w:szCs w:val="16"/>
              </w:rPr>
              <w:t>1760</w:t>
            </w:r>
          </w:p>
        </w:tc>
      </w:tr>
      <w:tr w:rsidR="00750C41" w:rsidTr="00750C41">
        <w:trPr>
          <w:trHeight w:val="227"/>
        </w:trPr>
        <w:tc>
          <w:tcPr>
            <w:tcW w:w="2127" w:type="dxa"/>
          </w:tcPr>
          <w:p w:rsidR="00750C41" w:rsidRDefault="00750C41" w:rsidP="00750C41">
            <w:pPr>
              <w:rPr>
                <w:rFonts w:ascii="Arial" w:hAnsi="Arial" w:cs="Arial"/>
                <w:sz w:val="16"/>
                <w:szCs w:val="16"/>
              </w:rPr>
            </w:pPr>
            <w:r>
              <w:rPr>
                <w:rFonts w:ascii="Arial" w:hAnsi="Arial" w:cs="Arial"/>
                <w:sz w:val="16"/>
                <w:szCs w:val="16"/>
              </w:rPr>
              <w:t>ADR Class No.</w:t>
            </w:r>
          </w:p>
        </w:tc>
        <w:tc>
          <w:tcPr>
            <w:tcW w:w="1559" w:type="dxa"/>
          </w:tcPr>
          <w:p w:rsidR="00750C41" w:rsidRDefault="00750C41" w:rsidP="00750C41">
            <w:pPr>
              <w:rPr>
                <w:sz w:val="16"/>
                <w:szCs w:val="16"/>
              </w:rPr>
            </w:pPr>
            <w:r>
              <w:rPr>
                <w:sz w:val="16"/>
                <w:szCs w:val="16"/>
              </w:rPr>
              <w:t>8</w:t>
            </w:r>
          </w:p>
        </w:tc>
        <w:tc>
          <w:tcPr>
            <w:tcW w:w="1843" w:type="dxa"/>
          </w:tcPr>
          <w:p w:rsidR="00750C41" w:rsidRDefault="00750C41" w:rsidP="00750C41">
            <w:pPr>
              <w:rPr>
                <w:sz w:val="16"/>
                <w:szCs w:val="16"/>
              </w:rPr>
            </w:pPr>
            <w:r>
              <w:rPr>
                <w:sz w:val="16"/>
                <w:szCs w:val="16"/>
              </w:rPr>
              <w:t>IMDG Class</w:t>
            </w:r>
          </w:p>
        </w:tc>
        <w:tc>
          <w:tcPr>
            <w:tcW w:w="3471" w:type="dxa"/>
          </w:tcPr>
          <w:p w:rsidR="00750C41" w:rsidRDefault="00750C41" w:rsidP="00750C41">
            <w:pPr>
              <w:rPr>
                <w:sz w:val="16"/>
                <w:szCs w:val="16"/>
              </w:rPr>
            </w:pPr>
            <w:r>
              <w:rPr>
                <w:sz w:val="16"/>
                <w:szCs w:val="16"/>
              </w:rPr>
              <w:t>8</w:t>
            </w:r>
          </w:p>
        </w:tc>
      </w:tr>
      <w:tr w:rsidR="00750C41" w:rsidTr="00750C41">
        <w:trPr>
          <w:trHeight w:val="227"/>
        </w:trPr>
        <w:tc>
          <w:tcPr>
            <w:tcW w:w="2127" w:type="dxa"/>
          </w:tcPr>
          <w:p w:rsidR="00750C41" w:rsidRDefault="00750C41" w:rsidP="00750C41">
            <w:pPr>
              <w:rPr>
                <w:rFonts w:ascii="Arial" w:hAnsi="Arial" w:cs="Arial"/>
                <w:sz w:val="16"/>
                <w:szCs w:val="16"/>
              </w:rPr>
            </w:pPr>
            <w:r>
              <w:rPr>
                <w:rFonts w:ascii="Arial" w:hAnsi="Arial" w:cs="Arial"/>
                <w:sz w:val="16"/>
                <w:szCs w:val="16"/>
              </w:rPr>
              <w:t>ADR Class</w:t>
            </w:r>
          </w:p>
        </w:tc>
        <w:tc>
          <w:tcPr>
            <w:tcW w:w="1559" w:type="dxa"/>
          </w:tcPr>
          <w:p w:rsidR="00750C41" w:rsidRDefault="00750C41" w:rsidP="00750C41">
            <w:pPr>
              <w:rPr>
                <w:sz w:val="16"/>
                <w:szCs w:val="16"/>
              </w:rPr>
            </w:pPr>
            <w:r>
              <w:rPr>
                <w:sz w:val="16"/>
                <w:szCs w:val="16"/>
              </w:rPr>
              <w:t>Class 8: Corrosive substance</w:t>
            </w:r>
          </w:p>
        </w:tc>
        <w:tc>
          <w:tcPr>
            <w:tcW w:w="1843" w:type="dxa"/>
          </w:tcPr>
          <w:p w:rsidR="00750C41" w:rsidRDefault="00750C41" w:rsidP="00750C41">
            <w:pPr>
              <w:rPr>
                <w:sz w:val="16"/>
                <w:szCs w:val="16"/>
              </w:rPr>
            </w:pPr>
            <w:r>
              <w:rPr>
                <w:sz w:val="16"/>
                <w:szCs w:val="16"/>
              </w:rPr>
              <w:t>IMDG Pack Group</w:t>
            </w:r>
          </w:p>
        </w:tc>
        <w:tc>
          <w:tcPr>
            <w:tcW w:w="3471" w:type="dxa"/>
          </w:tcPr>
          <w:p w:rsidR="00750C41" w:rsidRDefault="00750C41" w:rsidP="00750C41">
            <w:pPr>
              <w:rPr>
                <w:sz w:val="16"/>
                <w:szCs w:val="16"/>
              </w:rPr>
            </w:pPr>
            <w:r>
              <w:rPr>
                <w:sz w:val="16"/>
                <w:szCs w:val="16"/>
              </w:rPr>
              <w:t>II</w:t>
            </w:r>
          </w:p>
        </w:tc>
      </w:tr>
      <w:tr w:rsidR="00750C41" w:rsidTr="00750C41">
        <w:trPr>
          <w:trHeight w:val="227"/>
        </w:trPr>
        <w:tc>
          <w:tcPr>
            <w:tcW w:w="2127" w:type="dxa"/>
          </w:tcPr>
          <w:p w:rsidR="00750C41" w:rsidRDefault="00750C41" w:rsidP="00750C41">
            <w:pPr>
              <w:rPr>
                <w:rFonts w:ascii="Arial" w:hAnsi="Arial" w:cs="Arial"/>
                <w:sz w:val="16"/>
                <w:szCs w:val="16"/>
              </w:rPr>
            </w:pPr>
            <w:r>
              <w:rPr>
                <w:rFonts w:ascii="Arial" w:hAnsi="Arial" w:cs="Arial"/>
                <w:sz w:val="16"/>
                <w:szCs w:val="16"/>
              </w:rPr>
              <w:t>ADR Pack Group</w:t>
            </w:r>
          </w:p>
        </w:tc>
        <w:tc>
          <w:tcPr>
            <w:tcW w:w="1559" w:type="dxa"/>
          </w:tcPr>
          <w:p w:rsidR="00750C41" w:rsidRDefault="00750C41" w:rsidP="00750C41">
            <w:pPr>
              <w:rPr>
                <w:sz w:val="16"/>
                <w:szCs w:val="16"/>
              </w:rPr>
            </w:pPr>
            <w:r>
              <w:rPr>
                <w:sz w:val="16"/>
                <w:szCs w:val="16"/>
              </w:rPr>
              <w:t>II</w:t>
            </w:r>
          </w:p>
        </w:tc>
        <w:tc>
          <w:tcPr>
            <w:tcW w:w="1843" w:type="dxa"/>
          </w:tcPr>
          <w:p w:rsidR="00750C41" w:rsidRDefault="00750C41" w:rsidP="00750C41">
            <w:pPr>
              <w:rPr>
                <w:sz w:val="16"/>
                <w:szCs w:val="16"/>
              </w:rPr>
            </w:pPr>
            <w:r>
              <w:rPr>
                <w:sz w:val="16"/>
                <w:szCs w:val="16"/>
              </w:rPr>
              <w:t>EMS</w:t>
            </w:r>
          </w:p>
        </w:tc>
        <w:tc>
          <w:tcPr>
            <w:tcW w:w="3471" w:type="dxa"/>
          </w:tcPr>
          <w:p w:rsidR="00750C41" w:rsidRDefault="00750C41" w:rsidP="00750C41">
            <w:pPr>
              <w:rPr>
                <w:sz w:val="16"/>
                <w:szCs w:val="16"/>
              </w:rPr>
            </w:pPr>
            <w:r>
              <w:rPr>
                <w:sz w:val="16"/>
                <w:szCs w:val="16"/>
              </w:rPr>
              <w:t>F-A, S-B</w:t>
            </w:r>
          </w:p>
        </w:tc>
      </w:tr>
      <w:tr w:rsidR="00750C41" w:rsidTr="00750C41">
        <w:trPr>
          <w:trHeight w:val="227"/>
        </w:trPr>
        <w:tc>
          <w:tcPr>
            <w:tcW w:w="2127" w:type="dxa"/>
          </w:tcPr>
          <w:p w:rsidR="00750C41" w:rsidRDefault="00750C41" w:rsidP="00750C41">
            <w:pPr>
              <w:rPr>
                <w:rFonts w:ascii="Arial" w:hAnsi="Arial" w:cs="Arial"/>
                <w:sz w:val="16"/>
                <w:szCs w:val="16"/>
              </w:rPr>
            </w:pPr>
            <w:r>
              <w:rPr>
                <w:rFonts w:ascii="Arial" w:hAnsi="Arial" w:cs="Arial"/>
                <w:sz w:val="16"/>
                <w:szCs w:val="16"/>
              </w:rPr>
              <w:t>Tunnel Restriction</w:t>
            </w:r>
          </w:p>
        </w:tc>
        <w:tc>
          <w:tcPr>
            <w:tcW w:w="1559" w:type="dxa"/>
          </w:tcPr>
          <w:p w:rsidR="00750C41" w:rsidRDefault="00750C41" w:rsidP="00750C41">
            <w:pPr>
              <w:rPr>
                <w:sz w:val="16"/>
                <w:szCs w:val="16"/>
              </w:rPr>
            </w:pPr>
            <w:r>
              <w:rPr>
                <w:sz w:val="16"/>
                <w:szCs w:val="16"/>
              </w:rPr>
              <w:t>(E)</w:t>
            </w:r>
          </w:p>
        </w:tc>
        <w:tc>
          <w:tcPr>
            <w:tcW w:w="1843" w:type="dxa"/>
          </w:tcPr>
          <w:p w:rsidR="00750C41" w:rsidRDefault="00750C41" w:rsidP="00750C41">
            <w:pPr>
              <w:rPr>
                <w:sz w:val="16"/>
                <w:szCs w:val="16"/>
              </w:rPr>
            </w:pPr>
            <w:r>
              <w:rPr>
                <w:sz w:val="16"/>
                <w:szCs w:val="16"/>
              </w:rPr>
              <w:t>UN No. Air</w:t>
            </w:r>
          </w:p>
        </w:tc>
        <w:tc>
          <w:tcPr>
            <w:tcW w:w="3471" w:type="dxa"/>
          </w:tcPr>
          <w:p w:rsidR="00750C41" w:rsidRDefault="00FD6A78" w:rsidP="00750C41">
            <w:pPr>
              <w:rPr>
                <w:sz w:val="16"/>
                <w:szCs w:val="16"/>
              </w:rPr>
            </w:pPr>
            <w:r>
              <w:rPr>
                <w:sz w:val="16"/>
                <w:szCs w:val="16"/>
              </w:rPr>
              <w:t>1760</w:t>
            </w:r>
          </w:p>
        </w:tc>
      </w:tr>
      <w:tr w:rsidR="00750C41" w:rsidTr="00750C41">
        <w:trPr>
          <w:trHeight w:val="227"/>
        </w:trPr>
        <w:tc>
          <w:tcPr>
            <w:tcW w:w="2127" w:type="dxa"/>
          </w:tcPr>
          <w:p w:rsidR="00750C41" w:rsidRDefault="00750C41" w:rsidP="00750C41">
            <w:pPr>
              <w:rPr>
                <w:rFonts w:ascii="Arial" w:hAnsi="Arial" w:cs="Arial"/>
                <w:sz w:val="16"/>
                <w:szCs w:val="16"/>
              </w:rPr>
            </w:pPr>
            <w:r>
              <w:rPr>
                <w:rFonts w:ascii="Arial" w:hAnsi="Arial" w:cs="Arial"/>
                <w:sz w:val="16"/>
                <w:szCs w:val="16"/>
              </w:rPr>
              <w:t>Hazard No. (ADR)</w:t>
            </w:r>
          </w:p>
        </w:tc>
        <w:tc>
          <w:tcPr>
            <w:tcW w:w="1559" w:type="dxa"/>
          </w:tcPr>
          <w:p w:rsidR="00750C41" w:rsidRDefault="00750C41" w:rsidP="00750C41">
            <w:pPr>
              <w:rPr>
                <w:sz w:val="16"/>
                <w:szCs w:val="16"/>
              </w:rPr>
            </w:pPr>
            <w:r>
              <w:rPr>
                <w:sz w:val="16"/>
                <w:szCs w:val="16"/>
              </w:rPr>
              <w:t>80</w:t>
            </w:r>
          </w:p>
        </w:tc>
        <w:tc>
          <w:tcPr>
            <w:tcW w:w="1843" w:type="dxa"/>
          </w:tcPr>
          <w:p w:rsidR="00750C41" w:rsidRDefault="00750C41" w:rsidP="00750C41">
            <w:pPr>
              <w:rPr>
                <w:sz w:val="16"/>
                <w:szCs w:val="16"/>
              </w:rPr>
            </w:pPr>
            <w:r>
              <w:rPr>
                <w:sz w:val="16"/>
                <w:szCs w:val="16"/>
              </w:rPr>
              <w:t>Air Class</w:t>
            </w:r>
          </w:p>
        </w:tc>
        <w:tc>
          <w:tcPr>
            <w:tcW w:w="3471" w:type="dxa"/>
          </w:tcPr>
          <w:p w:rsidR="00750C41" w:rsidRDefault="00750C41" w:rsidP="00750C41">
            <w:pPr>
              <w:rPr>
                <w:sz w:val="16"/>
                <w:szCs w:val="16"/>
              </w:rPr>
            </w:pPr>
            <w:r>
              <w:rPr>
                <w:sz w:val="16"/>
                <w:szCs w:val="16"/>
              </w:rPr>
              <w:t>8</w:t>
            </w:r>
          </w:p>
        </w:tc>
      </w:tr>
      <w:tr w:rsidR="00750C41" w:rsidTr="00750C41">
        <w:trPr>
          <w:trHeight w:val="227"/>
        </w:trPr>
        <w:tc>
          <w:tcPr>
            <w:tcW w:w="2127" w:type="dxa"/>
          </w:tcPr>
          <w:p w:rsidR="00750C41" w:rsidRDefault="00750C41" w:rsidP="00750C41">
            <w:pPr>
              <w:rPr>
                <w:rFonts w:ascii="Arial" w:hAnsi="Arial" w:cs="Arial"/>
                <w:sz w:val="16"/>
                <w:szCs w:val="16"/>
              </w:rPr>
            </w:pPr>
            <w:r>
              <w:rPr>
                <w:rFonts w:ascii="Arial" w:hAnsi="Arial" w:cs="Arial"/>
                <w:sz w:val="16"/>
                <w:szCs w:val="16"/>
              </w:rPr>
              <w:t>ADR Label No.</w:t>
            </w:r>
          </w:p>
        </w:tc>
        <w:tc>
          <w:tcPr>
            <w:tcW w:w="1559" w:type="dxa"/>
          </w:tcPr>
          <w:p w:rsidR="00750C41" w:rsidRDefault="00750C41" w:rsidP="00750C41">
            <w:pPr>
              <w:rPr>
                <w:sz w:val="16"/>
                <w:szCs w:val="16"/>
              </w:rPr>
            </w:pPr>
            <w:r>
              <w:rPr>
                <w:sz w:val="16"/>
                <w:szCs w:val="16"/>
              </w:rPr>
              <w:t>8</w:t>
            </w:r>
          </w:p>
        </w:tc>
        <w:tc>
          <w:tcPr>
            <w:tcW w:w="1843" w:type="dxa"/>
          </w:tcPr>
          <w:p w:rsidR="00750C41" w:rsidRDefault="00750C41" w:rsidP="00750C41">
            <w:pPr>
              <w:rPr>
                <w:sz w:val="16"/>
                <w:szCs w:val="16"/>
              </w:rPr>
            </w:pPr>
            <w:r>
              <w:rPr>
                <w:sz w:val="16"/>
                <w:szCs w:val="16"/>
              </w:rPr>
              <w:t>Air Sub Class</w:t>
            </w:r>
          </w:p>
        </w:tc>
        <w:tc>
          <w:tcPr>
            <w:tcW w:w="3471" w:type="dxa"/>
          </w:tcPr>
          <w:p w:rsidR="00750C41" w:rsidRDefault="00750C41" w:rsidP="00750C41">
            <w:pPr>
              <w:rPr>
                <w:sz w:val="16"/>
                <w:szCs w:val="16"/>
              </w:rPr>
            </w:pPr>
            <w:r>
              <w:rPr>
                <w:sz w:val="16"/>
                <w:szCs w:val="16"/>
              </w:rPr>
              <w:t>8</w:t>
            </w:r>
          </w:p>
        </w:tc>
      </w:tr>
      <w:tr w:rsidR="00750C41" w:rsidTr="00750C41">
        <w:trPr>
          <w:trHeight w:val="227"/>
        </w:trPr>
        <w:tc>
          <w:tcPr>
            <w:tcW w:w="2127" w:type="dxa"/>
          </w:tcPr>
          <w:p w:rsidR="00750C41" w:rsidRDefault="00750C41" w:rsidP="00750C41">
            <w:pPr>
              <w:rPr>
                <w:rFonts w:ascii="Arial" w:hAnsi="Arial" w:cs="Arial"/>
                <w:sz w:val="16"/>
                <w:szCs w:val="16"/>
              </w:rPr>
            </w:pPr>
            <w:r>
              <w:rPr>
                <w:rFonts w:ascii="Arial" w:hAnsi="Arial" w:cs="Arial"/>
                <w:sz w:val="16"/>
                <w:szCs w:val="16"/>
              </w:rPr>
              <w:t>Hazchem code</w:t>
            </w:r>
          </w:p>
        </w:tc>
        <w:tc>
          <w:tcPr>
            <w:tcW w:w="1559" w:type="dxa"/>
          </w:tcPr>
          <w:p w:rsidR="00750C41" w:rsidRDefault="00750C41" w:rsidP="00750C41">
            <w:pPr>
              <w:rPr>
                <w:sz w:val="16"/>
                <w:szCs w:val="16"/>
              </w:rPr>
            </w:pPr>
            <w:r>
              <w:rPr>
                <w:sz w:val="16"/>
                <w:szCs w:val="16"/>
              </w:rPr>
              <w:t>2P</w:t>
            </w:r>
          </w:p>
        </w:tc>
        <w:tc>
          <w:tcPr>
            <w:tcW w:w="1843" w:type="dxa"/>
          </w:tcPr>
          <w:p w:rsidR="00750C41" w:rsidRDefault="00750C41" w:rsidP="00750C41">
            <w:pPr>
              <w:rPr>
                <w:sz w:val="16"/>
                <w:szCs w:val="16"/>
              </w:rPr>
            </w:pPr>
            <w:r>
              <w:rPr>
                <w:sz w:val="16"/>
                <w:szCs w:val="16"/>
              </w:rPr>
              <w:t>Air Pack Group</w:t>
            </w:r>
          </w:p>
        </w:tc>
        <w:tc>
          <w:tcPr>
            <w:tcW w:w="3471" w:type="dxa"/>
          </w:tcPr>
          <w:p w:rsidR="00750C41" w:rsidRDefault="00750C41" w:rsidP="00750C41">
            <w:pPr>
              <w:rPr>
                <w:sz w:val="16"/>
                <w:szCs w:val="16"/>
              </w:rPr>
            </w:pPr>
            <w:r>
              <w:rPr>
                <w:sz w:val="16"/>
                <w:szCs w:val="16"/>
              </w:rPr>
              <w:t>II</w:t>
            </w:r>
          </w:p>
        </w:tc>
      </w:tr>
    </w:tbl>
    <w:p w:rsidR="00B8180E" w:rsidRDefault="00652064" w:rsidP="00E71791">
      <w:pPr>
        <w:rPr>
          <w:noProof/>
          <w:sz w:val="16"/>
          <w:szCs w:val="16"/>
        </w:rPr>
      </w:pPr>
      <w:r>
        <w:rPr>
          <w:noProof/>
          <w:sz w:val="16"/>
          <w:szCs w:val="16"/>
        </w:rPr>
        <mc:AlternateContent>
          <mc:Choice Requires="wps">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5715000" cy="270510"/>
                <wp:effectExtent l="9525" t="8255" r="9525" b="6985"/>
                <wp:wrapNone/>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0510"/>
                        </a:xfrm>
                        <a:prstGeom prst="rect">
                          <a:avLst/>
                        </a:prstGeom>
                        <a:solidFill>
                          <a:schemeClr val="bg2">
                            <a:lumMod val="100000"/>
                            <a:lumOff val="0"/>
                          </a:schemeClr>
                        </a:solidFill>
                        <a:ln w="9525">
                          <a:solidFill>
                            <a:srgbClr val="000000"/>
                          </a:solidFill>
                          <a:miter lim="800000"/>
                          <a:headEnd/>
                          <a:tailEnd/>
                        </a:ln>
                      </wps:spPr>
                      <wps:txbx>
                        <w:txbxContent>
                          <w:p w:rsidR="00821557" w:rsidRPr="008A35C4" w:rsidRDefault="00821557" w:rsidP="00E577CD">
                            <w:pPr>
                              <w:rPr>
                                <w:sz w:val="16"/>
                                <w:szCs w:val="16"/>
                              </w:rPr>
                            </w:pPr>
                            <w:r>
                              <w:rPr>
                                <w:sz w:val="16"/>
                                <w:szCs w:val="16"/>
                              </w:rPr>
                              <w:t>15. REGULATORY INFORMATION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40" type="#_x0000_t202" style="position:absolute;margin-left:0;margin-top:0;width:450pt;height:2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" fillcolor="#eeece1 [3214]">
                <v:textbox>
                  <w:txbxContent>
                    <w:p w:rsidR="00821557" w:rsidRPr="008A35C4" w:rsidRDefault="00821557" w:rsidP="00E577CD">
                      <w:pPr>
                        <w:rPr>
                          <w:sz w:val="16"/>
                          <w:szCs w:val="16"/>
                        </w:rPr>
                      </w:pPr>
                      <w:r>
                        <w:rPr>
                          <w:sz w:val="16"/>
                          <w:szCs w:val="16"/>
                        </w:rPr>
                        <w:t>15. REGULATORY INFORMATION</w:t>
                      </w:r>
                    </w:p>
                  </w:txbxContent>
                </v:textbox>
              </v:shape>
            </w:pict>
          </mc:Fallback>
        </mc:AlternateContent>
      </w:r>
      <w:r w:rsidR="00E577CD">
        <w:rPr>
          <w:sz w:val="16"/>
          <w:szCs w:val="16"/>
        </w:rPr>
        <w:br/>
      </w:r>
    </w:p>
    <w:tbl>
      <w:tblPr>
        <w:tblStyle w:val="TableGrid"/>
        <w:tblpPr w:leftFromText="180" w:rightFromText="180" w:vertAnchor="text" w:tblpY="1"/>
        <w:tblOverlap w:val="never"/>
        <w:tblW w:w="0" w:type="auto"/>
        <w:tblInd w:w="108" w:type="dxa"/>
        <w:tblLook w:val="04A0" w:firstRow="1" w:lastRow="0" w:firstColumn="1" w:lastColumn="0" w:noHBand="0" w:noVBand="1"/>
      </w:tblPr>
      <w:tblGrid>
        <w:gridCol w:w="2160"/>
        <w:gridCol w:w="973"/>
        <w:gridCol w:w="455"/>
        <w:gridCol w:w="1848"/>
        <w:gridCol w:w="1849"/>
        <w:gridCol w:w="1715"/>
      </w:tblGrid>
      <w:tr w:rsidR="00B8180E" w:rsidTr="00735874">
        <w:tc>
          <w:tcPr>
            <w:tcW w:w="2160" w:type="dxa"/>
          </w:tcPr>
          <w:p w:rsidR="00B8180E" w:rsidRPr="00B8180E" w:rsidRDefault="00B8180E" w:rsidP="00735874">
            <w:pPr>
              <w:rPr>
                <w:b/>
                <w:sz w:val="16"/>
                <w:szCs w:val="16"/>
              </w:rPr>
            </w:pPr>
            <w:r>
              <w:rPr>
                <w:b/>
                <w:sz w:val="16"/>
                <w:szCs w:val="16"/>
              </w:rPr>
              <w:t>Labelling</w:t>
            </w:r>
          </w:p>
        </w:tc>
        <w:tc>
          <w:tcPr>
            <w:tcW w:w="1428" w:type="dxa"/>
            <w:gridSpan w:val="2"/>
          </w:tcPr>
          <w:p w:rsidR="00B8180E" w:rsidRDefault="00750C41" w:rsidP="00735874">
            <w:pPr>
              <w:rPr>
                <w:sz w:val="16"/>
                <w:szCs w:val="16"/>
              </w:rPr>
            </w:pPr>
            <w:r>
              <w:rPr>
                <w:noProof/>
                <w:sz w:val="16"/>
                <w:szCs w:val="16"/>
              </w:rPr>
              <w:drawing>
                <wp:anchor distT="0" distB="0" distL="114300" distR="114300" simplePos="0" relativeHeight="251692032" behindDoc="0" locked="0" layoutInCell="1" allowOverlap="1">
                  <wp:simplePos x="0" y="0"/>
                  <wp:positionH relativeFrom="column">
                    <wp:posOffset>-1270</wp:posOffset>
                  </wp:positionH>
                  <wp:positionV relativeFrom="paragraph">
                    <wp:posOffset>65405</wp:posOffset>
                  </wp:positionV>
                  <wp:extent cx="457200" cy="461645"/>
                  <wp:effectExtent l="19050" t="0" r="0" b="0"/>
                  <wp:wrapNone/>
                  <wp:docPr id="2" name="il_fi" descr="http://ptcl.chem.ox.ac.uk/MSDS/glossary/corros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ptcl.chem.ox.ac.uk/MSDS/glossary/corrosive.jpg"/>
                          <pic:cNvPicPr>
                            <a:picLocks noChangeAspect="1" noChangeArrowheads="1"/>
                          </pic:cNvPicPr>
                        </pic:nvPicPr>
                        <pic:blipFill>
                          <a:blip r:embed="rId15" cstate="print"/>
                          <a:srcRect/>
                          <a:stretch>
                            <a:fillRect/>
                          </a:stretch>
                        </pic:blipFill>
                        <pic:spPr bwMode="auto">
                          <a:xfrm>
                            <a:off x="0" y="0"/>
                            <a:ext cx="457200" cy="461645"/>
                          </a:xfrm>
                          <a:prstGeom prst="rect">
                            <a:avLst/>
                          </a:prstGeom>
                          <a:noFill/>
                          <a:ln w="9525">
                            <a:noFill/>
                            <a:miter lim="800000"/>
                            <a:headEnd/>
                            <a:tailEnd/>
                          </a:ln>
                        </pic:spPr>
                      </pic:pic>
                    </a:graphicData>
                  </a:graphic>
                </wp:anchor>
              </w:drawing>
            </w:r>
          </w:p>
          <w:p w:rsidR="00750C41" w:rsidRDefault="00750C41" w:rsidP="00735874">
            <w:pPr>
              <w:rPr>
                <w:sz w:val="16"/>
                <w:szCs w:val="16"/>
              </w:rPr>
            </w:pPr>
          </w:p>
          <w:p w:rsidR="00750C41" w:rsidRDefault="00750C41" w:rsidP="00735874">
            <w:pPr>
              <w:rPr>
                <w:sz w:val="16"/>
                <w:szCs w:val="16"/>
              </w:rPr>
            </w:pPr>
          </w:p>
          <w:p w:rsidR="00750C41" w:rsidRDefault="00750C41" w:rsidP="00735874">
            <w:pPr>
              <w:rPr>
                <w:sz w:val="16"/>
                <w:szCs w:val="16"/>
              </w:rPr>
            </w:pPr>
          </w:p>
          <w:p w:rsidR="00750C41" w:rsidRDefault="00750C41" w:rsidP="00735874">
            <w:pPr>
              <w:rPr>
                <w:sz w:val="16"/>
                <w:szCs w:val="16"/>
              </w:rPr>
            </w:pPr>
          </w:p>
          <w:p w:rsidR="00BA73D0" w:rsidRDefault="00750C41" w:rsidP="00735874">
            <w:pPr>
              <w:rPr>
                <w:sz w:val="16"/>
                <w:szCs w:val="16"/>
              </w:rPr>
            </w:pPr>
            <w:r>
              <w:rPr>
                <w:sz w:val="16"/>
                <w:szCs w:val="16"/>
              </w:rPr>
              <w:t>Corrosive</w:t>
            </w:r>
          </w:p>
        </w:tc>
        <w:tc>
          <w:tcPr>
            <w:tcW w:w="1848" w:type="dxa"/>
          </w:tcPr>
          <w:p w:rsidR="00735874" w:rsidRDefault="00735874" w:rsidP="00735874">
            <w:pPr>
              <w:rPr>
                <w:sz w:val="16"/>
                <w:szCs w:val="16"/>
              </w:rPr>
            </w:pPr>
          </w:p>
          <w:p w:rsidR="00B8180E" w:rsidRDefault="00B8180E" w:rsidP="00735874">
            <w:pPr>
              <w:rPr>
                <w:sz w:val="16"/>
                <w:szCs w:val="16"/>
              </w:rPr>
            </w:pPr>
          </w:p>
          <w:p w:rsidR="00735874" w:rsidRDefault="00735874" w:rsidP="00735874">
            <w:pPr>
              <w:rPr>
                <w:sz w:val="16"/>
                <w:szCs w:val="16"/>
              </w:rPr>
            </w:pPr>
          </w:p>
          <w:p w:rsidR="00735874" w:rsidRDefault="00735874" w:rsidP="00735874">
            <w:pPr>
              <w:rPr>
                <w:sz w:val="16"/>
                <w:szCs w:val="16"/>
              </w:rPr>
            </w:pPr>
          </w:p>
          <w:p w:rsidR="00735874" w:rsidRDefault="00735874" w:rsidP="00735874">
            <w:pPr>
              <w:rPr>
                <w:sz w:val="16"/>
                <w:szCs w:val="16"/>
              </w:rPr>
            </w:pPr>
          </w:p>
          <w:p w:rsidR="00735874" w:rsidRDefault="00735874" w:rsidP="00735874">
            <w:pPr>
              <w:rPr>
                <w:sz w:val="16"/>
                <w:szCs w:val="16"/>
              </w:rPr>
            </w:pPr>
          </w:p>
        </w:tc>
        <w:tc>
          <w:tcPr>
            <w:tcW w:w="1849" w:type="dxa"/>
          </w:tcPr>
          <w:p w:rsidR="00B8180E" w:rsidRDefault="00B8180E" w:rsidP="00735874">
            <w:pPr>
              <w:rPr>
                <w:sz w:val="16"/>
                <w:szCs w:val="16"/>
              </w:rPr>
            </w:pPr>
          </w:p>
        </w:tc>
        <w:tc>
          <w:tcPr>
            <w:tcW w:w="1715" w:type="dxa"/>
          </w:tcPr>
          <w:p w:rsidR="00B8180E" w:rsidRDefault="00B8180E" w:rsidP="00735874">
            <w:pPr>
              <w:rPr>
                <w:sz w:val="16"/>
                <w:szCs w:val="16"/>
              </w:rPr>
            </w:pPr>
          </w:p>
        </w:tc>
      </w:tr>
      <w:tr w:rsidR="00486ABF" w:rsidTr="00735874">
        <w:tc>
          <w:tcPr>
            <w:tcW w:w="2160" w:type="dxa"/>
          </w:tcPr>
          <w:p w:rsidR="00486ABF" w:rsidRPr="00B8180E" w:rsidRDefault="00486ABF" w:rsidP="00735874">
            <w:pPr>
              <w:rPr>
                <w:b/>
                <w:sz w:val="16"/>
                <w:szCs w:val="16"/>
              </w:rPr>
            </w:pPr>
            <w:r>
              <w:rPr>
                <w:b/>
                <w:sz w:val="16"/>
                <w:szCs w:val="16"/>
              </w:rPr>
              <w:t>Contains</w:t>
            </w:r>
          </w:p>
        </w:tc>
        <w:tc>
          <w:tcPr>
            <w:tcW w:w="6840" w:type="dxa"/>
            <w:gridSpan w:val="5"/>
          </w:tcPr>
          <w:p w:rsidR="00486ABF" w:rsidRDefault="00735874" w:rsidP="00735874">
            <w:pPr>
              <w:rPr>
                <w:sz w:val="16"/>
                <w:szCs w:val="16"/>
              </w:rPr>
            </w:pPr>
            <w:r>
              <w:rPr>
                <w:sz w:val="16"/>
                <w:szCs w:val="16"/>
              </w:rPr>
              <w:t>Sodium Hydroxide</w:t>
            </w:r>
          </w:p>
        </w:tc>
      </w:tr>
      <w:tr w:rsidR="00735874" w:rsidTr="00735874">
        <w:tc>
          <w:tcPr>
            <w:tcW w:w="2160" w:type="dxa"/>
          </w:tcPr>
          <w:p w:rsidR="00735874" w:rsidRPr="00B8180E" w:rsidRDefault="00735874" w:rsidP="00735874">
            <w:pPr>
              <w:rPr>
                <w:b/>
                <w:sz w:val="16"/>
                <w:szCs w:val="16"/>
              </w:rPr>
            </w:pPr>
            <w:r>
              <w:rPr>
                <w:b/>
                <w:sz w:val="16"/>
                <w:szCs w:val="16"/>
              </w:rPr>
              <w:t>Risk Phrases</w:t>
            </w:r>
          </w:p>
        </w:tc>
        <w:tc>
          <w:tcPr>
            <w:tcW w:w="6840" w:type="dxa"/>
            <w:gridSpan w:val="5"/>
          </w:tcPr>
          <w:p w:rsidR="00735874" w:rsidRDefault="00750C41" w:rsidP="00735874">
            <w:pPr>
              <w:rPr>
                <w:sz w:val="16"/>
                <w:szCs w:val="16"/>
              </w:rPr>
            </w:pPr>
            <w:r>
              <w:rPr>
                <w:sz w:val="16"/>
                <w:szCs w:val="16"/>
              </w:rPr>
              <w:t>R 35</w:t>
            </w:r>
            <w:r w:rsidR="00A82E42">
              <w:rPr>
                <w:sz w:val="16"/>
                <w:szCs w:val="16"/>
              </w:rPr>
              <w:t xml:space="preserve"> – Causes </w:t>
            </w:r>
            <w:r>
              <w:rPr>
                <w:sz w:val="16"/>
                <w:szCs w:val="16"/>
              </w:rPr>
              <w:t>severe burns</w:t>
            </w:r>
          </w:p>
          <w:p w:rsidR="00A82E42" w:rsidRDefault="00A82E42" w:rsidP="00735874">
            <w:pPr>
              <w:rPr>
                <w:sz w:val="16"/>
                <w:szCs w:val="16"/>
              </w:rPr>
            </w:pPr>
            <w:r>
              <w:rPr>
                <w:sz w:val="16"/>
                <w:szCs w:val="16"/>
              </w:rPr>
              <w:t>R38 – Irritating to skin</w:t>
            </w:r>
          </w:p>
          <w:p w:rsidR="00A82E42" w:rsidRDefault="00A82E42" w:rsidP="00735874">
            <w:pPr>
              <w:rPr>
                <w:sz w:val="16"/>
                <w:szCs w:val="16"/>
              </w:rPr>
            </w:pPr>
            <w:r>
              <w:rPr>
                <w:sz w:val="16"/>
                <w:szCs w:val="16"/>
              </w:rPr>
              <w:t>R41 – Risk of serious damage to eyes</w:t>
            </w:r>
          </w:p>
        </w:tc>
      </w:tr>
      <w:tr w:rsidR="00A72D08" w:rsidTr="00735874">
        <w:tc>
          <w:tcPr>
            <w:tcW w:w="2160" w:type="dxa"/>
          </w:tcPr>
          <w:p w:rsidR="00A72D08" w:rsidRPr="00B8180E" w:rsidRDefault="00A72D08" w:rsidP="00735874">
            <w:pPr>
              <w:rPr>
                <w:b/>
                <w:sz w:val="16"/>
                <w:szCs w:val="16"/>
              </w:rPr>
            </w:pPr>
            <w:r>
              <w:rPr>
                <w:b/>
                <w:sz w:val="16"/>
                <w:szCs w:val="16"/>
              </w:rPr>
              <w:t>Safety Phrases</w:t>
            </w:r>
          </w:p>
        </w:tc>
        <w:tc>
          <w:tcPr>
            <w:tcW w:w="973" w:type="dxa"/>
          </w:tcPr>
          <w:p w:rsidR="00A72D08" w:rsidRDefault="00174A4F" w:rsidP="00735874">
            <w:pPr>
              <w:rPr>
                <w:sz w:val="16"/>
                <w:szCs w:val="16"/>
              </w:rPr>
            </w:pPr>
            <w:r>
              <w:rPr>
                <w:sz w:val="16"/>
                <w:szCs w:val="16"/>
              </w:rPr>
              <w:t>S24/25</w:t>
            </w:r>
          </w:p>
          <w:p w:rsidR="00696192" w:rsidRDefault="00696192" w:rsidP="00735874">
            <w:pPr>
              <w:rPr>
                <w:sz w:val="16"/>
                <w:szCs w:val="16"/>
              </w:rPr>
            </w:pPr>
          </w:p>
          <w:p w:rsidR="00B64ED0" w:rsidRDefault="00B64ED0" w:rsidP="00735874">
            <w:pPr>
              <w:rPr>
                <w:sz w:val="16"/>
                <w:szCs w:val="16"/>
              </w:rPr>
            </w:pPr>
            <w:r>
              <w:rPr>
                <w:sz w:val="16"/>
                <w:szCs w:val="16"/>
              </w:rPr>
              <w:t>S26</w:t>
            </w:r>
          </w:p>
          <w:p w:rsidR="00571EE2" w:rsidRDefault="00571EE2" w:rsidP="00735874">
            <w:pPr>
              <w:rPr>
                <w:sz w:val="16"/>
                <w:szCs w:val="16"/>
              </w:rPr>
            </w:pPr>
          </w:p>
          <w:p w:rsidR="00696192" w:rsidRDefault="00571EE2" w:rsidP="00735874">
            <w:pPr>
              <w:rPr>
                <w:sz w:val="16"/>
                <w:szCs w:val="16"/>
              </w:rPr>
            </w:pPr>
            <w:r>
              <w:rPr>
                <w:sz w:val="16"/>
                <w:szCs w:val="16"/>
              </w:rPr>
              <w:t>S28</w:t>
            </w:r>
          </w:p>
          <w:p w:rsidR="00696192" w:rsidRDefault="00696192" w:rsidP="00735874">
            <w:pPr>
              <w:rPr>
                <w:sz w:val="16"/>
                <w:szCs w:val="16"/>
              </w:rPr>
            </w:pPr>
            <w:r>
              <w:rPr>
                <w:sz w:val="16"/>
                <w:szCs w:val="16"/>
              </w:rPr>
              <w:t>S</w:t>
            </w:r>
            <w:r w:rsidR="00750C41">
              <w:rPr>
                <w:sz w:val="16"/>
                <w:szCs w:val="16"/>
              </w:rPr>
              <w:t>36/</w:t>
            </w:r>
            <w:r>
              <w:rPr>
                <w:sz w:val="16"/>
                <w:szCs w:val="16"/>
              </w:rPr>
              <w:t>37/39</w:t>
            </w:r>
          </w:p>
          <w:p w:rsidR="00476E8E" w:rsidRDefault="00476E8E" w:rsidP="00735874">
            <w:pPr>
              <w:rPr>
                <w:sz w:val="16"/>
                <w:szCs w:val="16"/>
              </w:rPr>
            </w:pPr>
            <w:r>
              <w:rPr>
                <w:sz w:val="16"/>
                <w:szCs w:val="16"/>
              </w:rPr>
              <w:t>S45</w:t>
            </w:r>
          </w:p>
          <w:p w:rsidR="00476E8E" w:rsidRDefault="00476E8E" w:rsidP="00735874">
            <w:pPr>
              <w:rPr>
                <w:sz w:val="16"/>
                <w:szCs w:val="16"/>
              </w:rPr>
            </w:pPr>
          </w:p>
          <w:p w:rsidR="00476E8E" w:rsidRDefault="00750C41" w:rsidP="00476E8E">
            <w:pPr>
              <w:rPr>
                <w:sz w:val="16"/>
                <w:szCs w:val="16"/>
              </w:rPr>
            </w:pPr>
            <w:r>
              <w:rPr>
                <w:sz w:val="16"/>
                <w:szCs w:val="16"/>
              </w:rPr>
              <w:t>S60</w:t>
            </w:r>
          </w:p>
        </w:tc>
        <w:tc>
          <w:tcPr>
            <w:tcW w:w="5867" w:type="dxa"/>
            <w:gridSpan w:val="4"/>
          </w:tcPr>
          <w:p w:rsidR="00A72D08" w:rsidRDefault="00696192" w:rsidP="00735874">
            <w:pPr>
              <w:rPr>
                <w:sz w:val="16"/>
                <w:szCs w:val="16"/>
              </w:rPr>
            </w:pPr>
            <w:r>
              <w:rPr>
                <w:sz w:val="16"/>
                <w:szCs w:val="16"/>
              </w:rPr>
              <w:t>Avoid any inhalation, contact with skin and eyes. Wear su</w:t>
            </w:r>
            <w:r w:rsidR="00750C41">
              <w:rPr>
                <w:sz w:val="16"/>
                <w:szCs w:val="16"/>
              </w:rPr>
              <w:t>i</w:t>
            </w:r>
            <w:r>
              <w:rPr>
                <w:sz w:val="16"/>
                <w:szCs w:val="16"/>
              </w:rPr>
              <w:t>t</w:t>
            </w:r>
            <w:r w:rsidR="00750C41">
              <w:rPr>
                <w:sz w:val="16"/>
                <w:szCs w:val="16"/>
              </w:rPr>
              <w:t>a</w:t>
            </w:r>
            <w:r>
              <w:rPr>
                <w:sz w:val="16"/>
                <w:szCs w:val="16"/>
              </w:rPr>
              <w:t>ble protective clothing and gloves.</w:t>
            </w:r>
          </w:p>
          <w:p w:rsidR="00696192" w:rsidRDefault="00696192" w:rsidP="00735874">
            <w:pPr>
              <w:rPr>
                <w:sz w:val="16"/>
                <w:szCs w:val="16"/>
              </w:rPr>
            </w:pPr>
            <w:r>
              <w:rPr>
                <w:sz w:val="16"/>
                <w:szCs w:val="16"/>
              </w:rPr>
              <w:t>In case of contact with eyes, rinse immediately with plenty of water and seek medical advice.</w:t>
            </w:r>
          </w:p>
          <w:p w:rsidR="00571EE2" w:rsidRDefault="00821557" w:rsidP="00735874">
            <w:pPr>
              <w:rPr>
                <w:sz w:val="16"/>
                <w:szCs w:val="16"/>
              </w:rPr>
            </w:pPr>
            <w:r>
              <w:rPr>
                <w:sz w:val="16"/>
                <w:szCs w:val="16"/>
              </w:rPr>
              <w:t xml:space="preserve">After contact with skin, wash immediately with plenty of soap suds  </w:t>
            </w:r>
          </w:p>
          <w:p w:rsidR="00750C41" w:rsidRDefault="00696192" w:rsidP="00735874">
            <w:pPr>
              <w:rPr>
                <w:sz w:val="16"/>
                <w:szCs w:val="16"/>
              </w:rPr>
            </w:pPr>
            <w:r>
              <w:rPr>
                <w:sz w:val="16"/>
                <w:szCs w:val="16"/>
              </w:rPr>
              <w:t xml:space="preserve">Wear suitable </w:t>
            </w:r>
            <w:r w:rsidR="00750C41">
              <w:rPr>
                <w:sz w:val="16"/>
                <w:szCs w:val="16"/>
              </w:rPr>
              <w:t xml:space="preserve">protective clothing, </w:t>
            </w:r>
            <w:r>
              <w:rPr>
                <w:sz w:val="16"/>
                <w:szCs w:val="16"/>
              </w:rPr>
              <w:t>gloves and eye/face protection</w:t>
            </w:r>
          </w:p>
          <w:p w:rsidR="00476E8E" w:rsidRDefault="00476E8E" w:rsidP="00735874">
            <w:pPr>
              <w:rPr>
                <w:sz w:val="16"/>
                <w:szCs w:val="16"/>
              </w:rPr>
            </w:pPr>
            <w:r>
              <w:rPr>
                <w:sz w:val="16"/>
                <w:szCs w:val="16"/>
              </w:rPr>
              <w:t xml:space="preserve">In case of accident or if you feel unwell, seek medical advice immediately (show label where possible </w:t>
            </w:r>
          </w:p>
          <w:p w:rsidR="00696192" w:rsidRDefault="00696192" w:rsidP="00735874">
            <w:pPr>
              <w:rPr>
                <w:sz w:val="16"/>
                <w:szCs w:val="16"/>
              </w:rPr>
            </w:pPr>
            <w:r>
              <w:rPr>
                <w:sz w:val="16"/>
                <w:szCs w:val="16"/>
              </w:rPr>
              <w:t xml:space="preserve"> </w:t>
            </w:r>
            <w:r w:rsidR="00750C41">
              <w:rPr>
                <w:sz w:val="16"/>
                <w:szCs w:val="16"/>
              </w:rPr>
              <w:t xml:space="preserve">This material and its container must be disposed of as </w:t>
            </w:r>
            <w:r w:rsidR="003F2502">
              <w:rPr>
                <w:sz w:val="16"/>
                <w:szCs w:val="16"/>
              </w:rPr>
              <w:t>hazardous waste</w:t>
            </w:r>
          </w:p>
        </w:tc>
      </w:tr>
      <w:tr w:rsidR="00B8180E" w:rsidTr="00735874">
        <w:tc>
          <w:tcPr>
            <w:tcW w:w="2160" w:type="dxa"/>
          </w:tcPr>
          <w:p w:rsidR="00B8180E" w:rsidRPr="00B8180E" w:rsidRDefault="00B8180E" w:rsidP="00735874">
            <w:pPr>
              <w:rPr>
                <w:b/>
                <w:sz w:val="16"/>
                <w:szCs w:val="16"/>
              </w:rPr>
            </w:pPr>
            <w:r>
              <w:rPr>
                <w:b/>
                <w:sz w:val="16"/>
                <w:szCs w:val="16"/>
              </w:rPr>
              <w:t>Statutory Instruments</w:t>
            </w:r>
          </w:p>
        </w:tc>
        <w:tc>
          <w:tcPr>
            <w:tcW w:w="6840" w:type="dxa"/>
            <w:gridSpan w:val="5"/>
          </w:tcPr>
          <w:p w:rsidR="00B8180E" w:rsidRDefault="00476E8E" w:rsidP="00735874">
            <w:pPr>
              <w:rPr>
                <w:sz w:val="16"/>
                <w:szCs w:val="16"/>
              </w:rPr>
            </w:pPr>
            <w:r>
              <w:rPr>
                <w:sz w:val="16"/>
                <w:szCs w:val="16"/>
              </w:rPr>
              <w:t>Chemicals (Hazard information and packaging) regulations</w:t>
            </w:r>
          </w:p>
        </w:tc>
      </w:tr>
      <w:tr w:rsidR="00B8180E" w:rsidTr="00735874">
        <w:tc>
          <w:tcPr>
            <w:tcW w:w="2160" w:type="dxa"/>
          </w:tcPr>
          <w:p w:rsidR="00B8180E" w:rsidRPr="00B8180E" w:rsidRDefault="00B8180E" w:rsidP="00735874">
            <w:pPr>
              <w:rPr>
                <w:b/>
                <w:sz w:val="16"/>
                <w:szCs w:val="16"/>
              </w:rPr>
            </w:pPr>
            <w:r>
              <w:rPr>
                <w:b/>
                <w:sz w:val="16"/>
                <w:szCs w:val="16"/>
              </w:rPr>
              <w:t>Approved Code of Practice</w:t>
            </w:r>
          </w:p>
        </w:tc>
        <w:tc>
          <w:tcPr>
            <w:tcW w:w="6840" w:type="dxa"/>
            <w:gridSpan w:val="5"/>
          </w:tcPr>
          <w:p w:rsidR="00B8180E" w:rsidRDefault="00476E8E" w:rsidP="00476E8E">
            <w:pPr>
              <w:rPr>
                <w:sz w:val="16"/>
                <w:szCs w:val="16"/>
              </w:rPr>
            </w:pPr>
            <w:r>
              <w:rPr>
                <w:sz w:val="16"/>
                <w:szCs w:val="16"/>
              </w:rPr>
              <w:t xml:space="preserve">Safety data sheets of substances and preparations. Classification and labelling of substances and preparations dangerous to supply </w:t>
            </w:r>
          </w:p>
        </w:tc>
      </w:tr>
      <w:tr w:rsidR="003E5FDB" w:rsidTr="00735874">
        <w:trPr>
          <w:trHeight w:val="219"/>
        </w:trPr>
        <w:tc>
          <w:tcPr>
            <w:tcW w:w="2160" w:type="dxa"/>
          </w:tcPr>
          <w:p w:rsidR="003E5FDB" w:rsidRPr="00B8180E" w:rsidRDefault="003E5FDB" w:rsidP="00735874">
            <w:pPr>
              <w:rPr>
                <w:b/>
                <w:sz w:val="16"/>
                <w:szCs w:val="16"/>
              </w:rPr>
            </w:pPr>
            <w:r>
              <w:rPr>
                <w:b/>
                <w:sz w:val="16"/>
                <w:szCs w:val="16"/>
              </w:rPr>
              <w:t>Guidance Notes</w:t>
            </w:r>
          </w:p>
        </w:tc>
        <w:tc>
          <w:tcPr>
            <w:tcW w:w="6840" w:type="dxa"/>
            <w:gridSpan w:val="5"/>
          </w:tcPr>
          <w:p w:rsidR="003E5FDB" w:rsidRDefault="00E10323" w:rsidP="00735874">
            <w:pPr>
              <w:rPr>
                <w:sz w:val="16"/>
                <w:szCs w:val="16"/>
              </w:rPr>
            </w:pPr>
            <w:r>
              <w:rPr>
                <w:sz w:val="16"/>
                <w:szCs w:val="16"/>
              </w:rPr>
              <w:t xml:space="preserve">CHIP for everyone </w:t>
            </w:r>
            <w:r w:rsidR="00CF30DA">
              <w:rPr>
                <w:sz w:val="16"/>
                <w:szCs w:val="16"/>
              </w:rPr>
              <w:t>HSG (</w:t>
            </w:r>
            <w:r>
              <w:rPr>
                <w:sz w:val="16"/>
                <w:szCs w:val="16"/>
              </w:rPr>
              <w:t>108). Workplace Exposure Limits EH40</w:t>
            </w:r>
          </w:p>
        </w:tc>
      </w:tr>
    </w:tbl>
    <w:p w:rsidR="002F0646" w:rsidRDefault="00652064" w:rsidP="00E71791">
      <w:pPr>
        <w:rPr>
          <w:sz w:val="16"/>
          <w:szCs w:val="16"/>
        </w:rPr>
      </w:pPr>
      <w:r>
        <w:rPr>
          <w:noProof/>
          <w:sz w:val="16"/>
          <w:szCs w:val="16"/>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2996565</wp:posOffset>
                </wp:positionV>
                <wp:extent cx="5715000" cy="270510"/>
                <wp:effectExtent l="9525" t="7620" r="9525" b="762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0510"/>
                        </a:xfrm>
                        <a:prstGeom prst="rect">
                          <a:avLst/>
                        </a:prstGeom>
                        <a:solidFill>
                          <a:schemeClr val="bg2">
                            <a:lumMod val="100000"/>
                            <a:lumOff val="0"/>
                          </a:schemeClr>
                        </a:solidFill>
                        <a:ln w="9525">
                          <a:solidFill>
                            <a:srgbClr val="000000"/>
                          </a:solidFill>
                          <a:miter lim="800000"/>
                          <a:headEnd/>
                          <a:tailEnd/>
                        </a:ln>
                      </wps:spPr>
                      <wps:txbx>
                        <w:txbxContent>
                          <w:p w:rsidR="00821557" w:rsidRPr="008A35C4" w:rsidRDefault="00821557" w:rsidP="0008584E">
                            <w:pPr>
                              <w:rPr>
                                <w:sz w:val="16"/>
                                <w:szCs w:val="16"/>
                              </w:rPr>
                            </w:pPr>
                            <w:r>
                              <w:rPr>
                                <w:sz w:val="16"/>
                                <w:szCs w:val="16"/>
                              </w:rPr>
                              <w:t>16. OTHER INFORMATION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41" type="#_x0000_t202" style="position:absolute;margin-left:0;margin-top:235.95pt;width:450pt;height:21.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" fillcolor="#eeece1 [3214]">
                <v:textbox>
                  <w:txbxContent>
                    <w:p w:rsidR="00821557" w:rsidRPr="008A35C4" w:rsidRDefault="00821557" w:rsidP="0008584E">
                      <w:pPr>
                        <w:rPr>
                          <w:sz w:val="16"/>
                          <w:szCs w:val="16"/>
                        </w:rPr>
                      </w:pPr>
                      <w:r>
                        <w:rPr>
                          <w:sz w:val="16"/>
                          <w:szCs w:val="16"/>
                        </w:rPr>
                        <w:t>16. OTHER INFORMATION</w:t>
                      </w:r>
                    </w:p>
                  </w:txbxContent>
                </v:textbox>
              </v:shape>
            </w:pict>
          </mc:Fallback>
        </mc:AlternateContent>
      </w:r>
      <w:r w:rsidR="00735874">
        <w:rPr>
          <w:noProof/>
          <w:sz w:val="16"/>
          <w:szCs w:val="16"/>
        </w:rPr>
        <w:br w:type="textWrapping" w:clear="all"/>
      </w:r>
    </w:p>
    <w:tbl>
      <w:tblPr>
        <w:tblStyle w:val="TableGrid"/>
        <w:tblW w:w="0" w:type="auto"/>
        <w:tblInd w:w="108" w:type="dxa"/>
        <w:tblLook w:val="04A0" w:firstRow="1" w:lastRow="0" w:firstColumn="1" w:lastColumn="0" w:noHBand="0" w:noVBand="1"/>
      </w:tblPr>
      <w:tblGrid>
        <w:gridCol w:w="2340"/>
        <w:gridCol w:w="6660"/>
      </w:tblGrid>
      <w:tr w:rsidR="002F0646" w:rsidTr="002F0646">
        <w:tc>
          <w:tcPr>
            <w:tcW w:w="2340" w:type="dxa"/>
          </w:tcPr>
          <w:p w:rsidR="002F0646" w:rsidRPr="002F0646" w:rsidRDefault="002F0646" w:rsidP="002F0646">
            <w:pPr>
              <w:rPr>
                <w:b/>
                <w:sz w:val="16"/>
                <w:szCs w:val="16"/>
              </w:rPr>
            </w:pPr>
            <w:r>
              <w:rPr>
                <w:b/>
                <w:sz w:val="16"/>
                <w:szCs w:val="16"/>
              </w:rPr>
              <w:t>REV. No. / REPL. SDS</w:t>
            </w:r>
          </w:p>
        </w:tc>
        <w:tc>
          <w:tcPr>
            <w:tcW w:w="6660" w:type="dxa"/>
          </w:tcPr>
          <w:p w:rsidR="002F0646" w:rsidRDefault="002F0646" w:rsidP="002F0646">
            <w:pPr>
              <w:rPr>
                <w:sz w:val="16"/>
                <w:szCs w:val="16"/>
              </w:rPr>
            </w:pPr>
          </w:p>
        </w:tc>
      </w:tr>
      <w:tr w:rsidR="002F0646" w:rsidTr="002F0646">
        <w:tc>
          <w:tcPr>
            <w:tcW w:w="2340" w:type="dxa"/>
          </w:tcPr>
          <w:p w:rsidR="002F0646" w:rsidRPr="002F0646" w:rsidRDefault="002F0646" w:rsidP="002F0646">
            <w:pPr>
              <w:rPr>
                <w:b/>
                <w:sz w:val="16"/>
                <w:szCs w:val="16"/>
              </w:rPr>
            </w:pPr>
            <w:r>
              <w:rPr>
                <w:b/>
                <w:sz w:val="16"/>
                <w:szCs w:val="16"/>
              </w:rPr>
              <w:t>Generated</w:t>
            </w:r>
          </w:p>
        </w:tc>
        <w:tc>
          <w:tcPr>
            <w:tcW w:w="6660" w:type="dxa"/>
          </w:tcPr>
          <w:p w:rsidR="002F0646" w:rsidRDefault="00296DC8" w:rsidP="00A82E42">
            <w:pPr>
              <w:rPr>
                <w:sz w:val="16"/>
                <w:szCs w:val="16"/>
              </w:rPr>
            </w:pPr>
            <w:r>
              <w:rPr>
                <w:sz w:val="16"/>
                <w:szCs w:val="16"/>
              </w:rPr>
              <w:t>6</w:t>
            </w:r>
            <w:r w:rsidR="00147AC2" w:rsidRPr="00147AC2">
              <w:rPr>
                <w:sz w:val="16"/>
                <w:szCs w:val="16"/>
                <w:vertAlign w:val="superscript"/>
              </w:rPr>
              <w:t>th</w:t>
            </w:r>
            <w:r w:rsidR="00147AC2">
              <w:rPr>
                <w:sz w:val="16"/>
                <w:szCs w:val="16"/>
              </w:rPr>
              <w:t xml:space="preserve"> </w:t>
            </w:r>
            <w:r w:rsidR="00A82E42">
              <w:rPr>
                <w:sz w:val="16"/>
                <w:szCs w:val="16"/>
              </w:rPr>
              <w:t>September</w:t>
            </w:r>
            <w:r w:rsidR="00174A4F">
              <w:rPr>
                <w:sz w:val="16"/>
                <w:szCs w:val="16"/>
              </w:rPr>
              <w:t xml:space="preserve"> 2011</w:t>
            </w:r>
          </w:p>
        </w:tc>
      </w:tr>
      <w:tr w:rsidR="002F0646" w:rsidTr="002F0646">
        <w:tc>
          <w:tcPr>
            <w:tcW w:w="2340" w:type="dxa"/>
          </w:tcPr>
          <w:p w:rsidR="002F0646" w:rsidRPr="002F0646" w:rsidRDefault="002F0646" w:rsidP="002F0646">
            <w:pPr>
              <w:rPr>
                <w:b/>
                <w:sz w:val="16"/>
                <w:szCs w:val="16"/>
              </w:rPr>
            </w:pPr>
            <w:r>
              <w:rPr>
                <w:b/>
                <w:sz w:val="16"/>
                <w:szCs w:val="16"/>
              </w:rPr>
              <w:t>SDS No.</w:t>
            </w:r>
          </w:p>
        </w:tc>
        <w:tc>
          <w:tcPr>
            <w:tcW w:w="6660" w:type="dxa"/>
          </w:tcPr>
          <w:p w:rsidR="002F0646" w:rsidRDefault="001051C6" w:rsidP="00C7273A">
            <w:pPr>
              <w:rPr>
                <w:sz w:val="16"/>
                <w:szCs w:val="16"/>
              </w:rPr>
            </w:pPr>
            <w:r>
              <w:rPr>
                <w:sz w:val="16"/>
                <w:szCs w:val="16"/>
              </w:rPr>
              <w:t>C2/</w:t>
            </w:r>
            <w:r w:rsidR="00A82E42">
              <w:rPr>
                <w:sz w:val="16"/>
                <w:szCs w:val="16"/>
              </w:rPr>
              <w:t>4</w:t>
            </w:r>
            <w:r w:rsidR="00C7273A">
              <w:rPr>
                <w:sz w:val="16"/>
                <w:szCs w:val="16"/>
              </w:rPr>
              <w:t>12</w:t>
            </w:r>
          </w:p>
        </w:tc>
      </w:tr>
      <w:tr w:rsidR="002F0646" w:rsidTr="002F0646">
        <w:tc>
          <w:tcPr>
            <w:tcW w:w="9000" w:type="dxa"/>
            <w:gridSpan w:val="2"/>
          </w:tcPr>
          <w:p w:rsidR="002F0646" w:rsidRDefault="002F0646" w:rsidP="002F0646">
            <w:pPr>
              <w:rPr>
                <w:sz w:val="16"/>
                <w:szCs w:val="16"/>
              </w:rPr>
            </w:pPr>
            <w:r>
              <w:rPr>
                <w:b/>
                <w:sz w:val="16"/>
                <w:szCs w:val="16"/>
              </w:rPr>
              <w:lastRenderedPageBreak/>
              <w:t>Safety Data Sheet Status</w:t>
            </w:r>
          </w:p>
        </w:tc>
      </w:tr>
      <w:tr w:rsidR="002F0646" w:rsidTr="002F0646">
        <w:tc>
          <w:tcPr>
            <w:tcW w:w="2340" w:type="dxa"/>
          </w:tcPr>
          <w:p w:rsidR="002F0646" w:rsidRPr="002F0646" w:rsidRDefault="002F0646" w:rsidP="002F0646">
            <w:pPr>
              <w:rPr>
                <w:b/>
                <w:sz w:val="16"/>
                <w:szCs w:val="16"/>
              </w:rPr>
            </w:pPr>
            <w:r>
              <w:rPr>
                <w:b/>
                <w:sz w:val="16"/>
                <w:szCs w:val="16"/>
              </w:rPr>
              <w:t>Approved.</w:t>
            </w:r>
          </w:p>
        </w:tc>
        <w:tc>
          <w:tcPr>
            <w:tcW w:w="6660" w:type="dxa"/>
          </w:tcPr>
          <w:p w:rsidR="002F0646" w:rsidRDefault="002F0646" w:rsidP="002F0646">
            <w:pPr>
              <w:rPr>
                <w:sz w:val="16"/>
                <w:szCs w:val="16"/>
              </w:rPr>
            </w:pPr>
          </w:p>
        </w:tc>
      </w:tr>
      <w:tr w:rsidR="002F0646" w:rsidTr="002F0646">
        <w:tc>
          <w:tcPr>
            <w:tcW w:w="2340" w:type="dxa"/>
          </w:tcPr>
          <w:p w:rsidR="002F0646" w:rsidRPr="002F0646" w:rsidRDefault="002F0646" w:rsidP="002F0646">
            <w:pPr>
              <w:rPr>
                <w:b/>
                <w:sz w:val="16"/>
                <w:szCs w:val="16"/>
              </w:rPr>
            </w:pPr>
            <w:r>
              <w:rPr>
                <w:b/>
                <w:sz w:val="16"/>
                <w:szCs w:val="16"/>
              </w:rPr>
              <w:t>Signature</w:t>
            </w:r>
          </w:p>
        </w:tc>
        <w:tc>
          <w:tcPr>
            <w:tcW w:w="6660" w:type="dxa"/>
          </w:tcPr>
          <w:p w:rsidR="002F0646" w:rsidRDefault="002F0646" w:rsidP="002F0646">
            <w:pPr>
              <w:rPr>
                <w:sz w:val="16"/>
                <w:szCs w:val="16"/>
              </w:rPr>
            </w:pPr>
          </w:p>
        </w:tc>
      </w:tr>
      <w:tr w:rsidR="002F0646" w:rsidTr="006D7812">
        <w:trPr>
          <w:trHeight w:val="267"/>
        </w:trPr>
        <w:tc>
          <w:tcPr>
            <w:tcW w:w="2340" w:type="dxa"/>
          </w:tcPr>
          <w:p w:rsidR="002F0646" w:rsidRPr="002F0646" w:rsidRDefault="002F0646" w:rsidP="006D7812">
            <w:pPr>
              <w:rPr>
                <w:b/>
                <w:sz w:val="16"/>
                <w:szCs w:val="16"/>
              </w:rPr>
            </w:pPr>
            <w:r>
              <w:rPr>
                <w:b/>
                <w:sz w:val="16"/>
                <w:szCs w:val="16"/>
              </w:rPr>
              <w:t>Risk Phrases in Full</w:t>
            </w:r>
          </w:p>
        </w:tc>
        <w:tc>
          <w:tcPr>
            <w:tcW w:w="6660" w:type="dxa"/>
          </w:tcPr>
          <w:p w:rsidR="00A82E42" w:rsidRDefault="00A82E42" w:rsidP="00A82E42">
            <w:pPr>
              <w:rPr>
                <w:sz w:val="16"/>
                <w:szCs w:val="16"/>
              </w:rPr>
            </w:pPr>
            <w:r>
              <w:rPr>
                <w:sz w:val="16"/>
                <w:szCs w:val="16"/>
              </w:rPr>
              <w:t>R 35 – Causes severe burns</w:t>
            </w:r>
          </w:p>
          <w:p w:rsidR="00A82E42" w:rsidRDefault="00A82E42" w:rsidP="00A82E42">
            <w:pPr>
              <w:rPr>
                <w:sz w:val="16"/>
                <w:szCs w:val="16"/>
              </w:rPr>
            </w:pPr>
            <w:r>
              <w:rPr>
                <w:sz w:val="16"/>
                <w:szCs w:val="16"/>
              </w:rPr>
              <w:t>R38 – Irritating to skin</w:t>
            </w:r>
          </w:p>
          <w:p w:rsidR="00696192" w:rsidRDefault="00A82E42" w:rsidP="00A82E42">
            <w:pPr>
              <w:rPr>
                <w:sz w:val="16"/>
                <w:szCs w:val="16"/>
              </w:rPr>
            </w:pPr>
            <w:r>
              <w:rPr>
                <w:sz w:val="16"/>
                <w:szCs w:val="16"/>
              </w:rPr>
              <w:t>R41 – Risk of serious damage to eyes</w:t>
            </w:r>
          </w:p>
        </w:tc>
      </w:tr>
      <w:tr w:rsidR="00E10323" w:rsidTr="006D7812">
        <w:trPr>
          <w:trHeight w:val="267"/>
        </w:trPr>
        <w:tc>
          <w:tcPr>
            <w:tcW w:w="2340" w:type="dxa"/>
          </w:tcPr>
          <w:p w:rsidR="00E10323" w:rsidRDefault="00E10323" w:rsidP="006D7812">
            <w:pPr>
              <w:rPr>
                <w:b/>
                <w:sz w:val="16"/>
                <w:szCs w:val="16"/>
              </w:rPr>
            </w:pPr>
            <w:r>
              <w:rPr>
                <w:b/>
                <w:sz w:val="16"/>
                <w:szCs w:val="16"/>
              </w:rPr>
              <w:t>Notes</w:t>
            </w:r>
          </w:p>
        </w:tc>
        <w:tc>
          <w:tcPr>
            <w:tcW w:w="6660" w:type="dxa"/>
          </w:tcPr>
          <w:p w:rsidR="00E10323" w:rsidRDefault="00E10323" w:rsidP="00240761">
            <w:pPr>
              <w:rPr>
                <w:sz w:val="16"/>
                <w:szCs w:val="16"/>
              </w:rPr>
            </w:pPr>
            <w:r>
              <w:rPr>
                <w:sz w:val="16"/>
                <w:szCs w:val="16"/>
              </w:rPr>
              <w:t xml:space="preserve">This information relates only to the specific material designed and may not be valid for such material used in combination with any other materials or in any process. Such information is to the best of the company’s knowledge and belief, accurate and reliable as of date indicated. However, no warranty, guarantee or representation is made as to its accuracy, reliability or completeness. It is the user’s responsibility to satisfy himself as to the suitability of such information for his own particular use. This product does not require any    </w:t>
            </w:r>
          </w:p>
        </w:tc>
      </w:tr>
    </w:tbl>
    <w:p w:rsidR="0058093D" w:rsidRPr="002F0646" w:rsidRDefault="0058093D" w:rsidP="002F0646">
      <w:pPr>
        <w:rPr>
          <w:sz w:val="16"/>
          <w:szCs w:val="16"/>
        </w:rPr>
      </w:pPr>
    </w:p>
    <w:sectPr w:rsidR="0058093D" w:rsidRPr="002F0646" w:rsidSect="00A453D4">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155" w:rsidRDefault="00F53155" w:rsidP="003E5FDB">
      <w:pPr>
        <w:spacing w:after="0" w:line="240" w:lineRule="auto"/>
      </w:pPr>
      <w:r>
        <w:separator/>
      </w:r>
    </w:p>
  </w:endnote>
  <w:endnote w:type="continuationSeparator" w:id="0">
    <w:p w:rsidR="00F53155" w:rsidRDefault="00F53155" w:rsidP="003E5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535157"/>
      <w:docPartObj>
        <w:docPartGallery w:val="Page Numbers (Bottom of Page)"/>
        <w:docPartUnique/>
      </w:docPartObj>
    </w:sdtPr>
    <w:sdtEndPr/>
    <w:sdtContent>
      <w:sdt>
        <w:sdtPr>
          <w:id w:val="565050523"/>
          <w:docPartObj>
            <w:docPartGallery w:val="Page Numbers (Top of Page)"/>
            <w:docPartUnique/>
          </w:docPartObj>
        </w:sdtPr>
        <w:sdtEndPr/>
        <w:sdtContent>
          <w:p w:rsidR="00821557" w:rsidRDefault="00821557">
            <w:pPr>
              <w:pStyle w:val="Footer"/>
              <w:jc w:val="right"/>
            </w:pPr>
            <w:r>
              <w:t xml:space="preserve">Page </w:t>
            </w:r>
            <w:r w:rsidR="00415CF9">
              <w:rPr>
                <w:b/>
                <w:sz w:val="24"/>
                <w:szCs w:val="24"/>
              </w:rPr>
              <w:fldChar w:fldCharType="begin"/>
            </w:r>
            <w:r>
              <w:rPr>
                <w:b/>
              </w:rPr>
              <w:instrText xml:space="preserve"> PAGE </w:instrText>
            </w:r>
            <w:r w:rsidR="00415CF9">
              <w:rPr>
                <w:b/>
                <w:sz w:val="24"/>
                <w:szCs w:val="24"/>
              </w:rPr>
              <w:fldChar w:fldCharType="separate"/>
            </w:r>
            <w:r w:rsidR="00652064">
              <w:rPr>
                <w:b/>
                <w:noProof/>
              </w:rPr>
              <w:t>1</w:t>
            </w:r>
            <w:r w:rsidR="00415CF9">
              <w:rPr>
                <w:b/>
                <w:sz w:val="24"/>
                <w:szCs w:val="24"/>
              </w:rPr>
              <w:fldChar w:fldCharType="end"/>
            </w:r>
            <w:r>
              <w:t xml:space="preserve"> of </w:t>
            </w:r>
            <w:r w:rsidR="00415CF9">
              <w:rPr>
                <w:b/>
                <w:sz w:val="24"/>
                <w:szCs w:val="24"/>
              </w:rPr>
              <w:fldChar w:fldCharType="begin"/>
            </w:r>
            <w:r>
              <w:rPr>
                <w:b/>
              </w:rPr>
              <w:instrText xml:space="preserve"> NUMPAGES  </w:instrText>
            </w:r>
            <w:r w:rsidR="00415CF9">
              <w:rPr>
                <w:b/>
                <w:sz w:val="24"/>
                <w:szCs w:val="24"/>
              </w:rPr>
              <w:fldChar w:fldCharType="separate"/>
            </w:r>
            <w:r w:rsidR="00652064">
              <w:rPr>
                <w:b/>
                <w:noProof/>
              </w:rPr>
              <w:t>4</w:t>
            </w:r>
            <w:r w:rsidR="00415CF9">
              <w:rPr>
                <w:b/>
                <w:sz w:val="24"/>
                <w:szCs w:val="24"/>
              </w:rPr>
              <w:fldChar w:fldCharType="end"/>
            </w:r>
          </w:p>
        </w:sdtContent>
      </w:sdt>
    </w:sdtContent>
  </w:sdt>
  <w:p w:rsidR="00821557" w:rsidRDefault="008215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155" w:rsidRDefault="00F53155" w:rsidP="003E5FDB">
      <w:pPr>
        <w:spacing w:after="0" w:line="240" w:lineRule="auto"/>
      </w:pPr>
      <w:r>
        <w:separator/>
      </w:r>
    </w:p>
  </w:footnote>
  <w:footnote w:type="continuationSeparator" w:id="0">
    <w:p w:rsidR="00F53155" w:rsidRDefault="00F53155" w:rsidP="003E5F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090"/>
      <w:gridCol w:w="1152"/>
    </w:tblGrid>
    <w:tr w:rsidR="00821557">
      <w:tc>
        <w:tcPr>
          <w:tcW w:w="0" w:type="auto"/>
          <w:tcBorders>
            <w:right w:val="single" w:sz="6" w:space="0" w:color="000000" w:themeColor="text1"/>
          </w:tcBorders>
        </w:tcPr>
        <w:p w:rsidR="00821557" w:rsidRDefault="00821557">
          <w:pPr>
            <w:pStyle w:val="Header"/>
            <w:jc w:val="right"/>
          </w:pPr>
        </w:p>
        <w:sdt>
          <w:sdtPr>
            <w:rPr>
              <w:b/>
              <w:bCs/>
            </w:rPr>
            <w:alias w:val="Title"/>
            <w:id w:val="78735415"/>
            <w:placeholder>
              <w:docPart w:val="95FE955BE2F14FC8812FF4AA14B8F663"/>
            </w:placeholder>
            <w:dataBinding w:prefixMappings="xmlns:ns0='http://schemas.openxmlformats.org/package/2006/metadata/core-properties' xmlns:ns1='http://purl.org/dc/elements/1.1/'" w:xpath="/ns0:coreProperties[1]/ns1:title[1]" w:storeItemID="{6C3C8BC8-F283-45AE-878A-BAB7291924A1}"/>
            <w:text/>
          </w:sdtPr>
          <w:sdtEndPr/>
          <w:sdtContent>
            <w:p w:rsidR="00821557" w:rsidRDefault="00296DC8" w:rsidP="00C7273A">
              <w:pPr>
                <w:pStyle w:val="Header"/>
                <w:jc w:val="right"/>
                <w:rPr>
                  <w:b/>
                  <w:bCs/>
                </w:rPr>
              </w:pPr>
              <w:r>
                <w:rPr>
                  <w:b/>
                  <w:bCs/>
                </w:rPr>
                <w:t>FP</w:t>
              </w:r>
              <w:r w:rsidR="00C7273A">
                <w:rPr>
                  <w:b/>
                  <w:bCs/>
                </w:rPr>
                <w:t>202</w:t>
              </w:r>
            </w:p>
          </w:sdtContent>
        </w:sdt>
      </w:tc>
      <w:tc>
        <w:tcPr>
          <w:tcW w:w="1152" w:type="dxa"/>
          <w:tcBorders>
            <w:left w:val="single" w:sz="6" w:space="0" w:color="000000" w:themeColor="text1"/>
          </w:tcBorders>
        </w:tcPr>
        <w:p w:rsidR="00821557" w:rsidRDefault="00F53155">
          <w:pPr>
            <w:pStyle w:val="Header"/>
            <w:rPr>
              <w:b/>
            </w:rPr>
          </w:pPr>
          <w:r>
            <w:fldChar w:fldCharType="begin"/>
          </w:r>
          <w:r>
            <w:instrText xml:space="preserve"> PAGE   \* MERGEFORMAT </w:instrText>
          </w:r>
          <w:r>
            <w:fldChar w:fldCharType="separate"/>
          </w:r>
          <w:r w:rsidR="00652064">
            <w:rPr>
              <w:noProof/>
            </w:rPr>
            <w:t>1</w:t>
          </w:r>
          <w:r>
            <w:rPr>
              <w:noProof/>
            </w:rPr>
            <w:fldChar w:fldCharType="end"/>
          </w:r>
        </w:p>
      </w:tc>
    </w:tr>
  </w:tbl>
  <w:p w:rsidR="00821557" w:rsidRDefault="008215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BA6"/>
    <w:rsid w:val="00010F44"/>
    <w:rsid w:val="00011127"/>
    <w:rsid w:val="000171A3"/>
    <w:rsid w:val="0004332F"/>
    <w:rsid w:val="00045261"/>
    <w:rsid w:val="0008584E"/>
    <w:rsid w:val="000A7687"/>
    <w:rsid w:val="000E65F9"/>
    <w:rsid w:val="001051C6"/>
    <w:rsid w:val="0012092F"/>
    <w:rsid w:val="00144C24"/>
    <w:rsid w:val="00147AC2"/>
    <w:rsid w:val="00164007"/>
    <w:rsid w:val="00174A4F"/>
    <w:rsid w:val="00175674"/>
    <w:rsid w:val="00196D09"/>
    <w:rsid w:val="001D50AF"/>
    <w:rsid w:val="001D7304"/>
    <w:rsid w:val="001E0595"/>
    <w:rsid w:val="001F5066"/>
    <w:rsid w:val="00240761"/>
    <w:rsid w:val="00290416"/>
    <w:rsid w:val="00296DC8"/>
    <w:rsid w:val="002A3A0A"/>
    <w:rsid w:val="002B3492"/>
    <w:rsid w:val="002B6E38"/>
    <w:rsid w:val="002C7172"/>
    <w:rsid w:val="002F0646"/>
    <w:rsid w:val="002F2232"/>
    <w:rsid w:val="00346BA6"/>
    <w:rsid w:val="00356F35"/>
    <w:rsid w:val="003617B1"/>
    <w:rsid w:val="00381347"/>
    <w:rsid w:val="003A6369"/>
    <w:rsid w:val="003D7EC4"/>
    <w:rsid w:val="003E5FDB"/>
    <w:rsid w:val="003F2502"/>
    <w:rsid w:val="00415CF9"/>
    <w:rsid w:val="004275BB"/>
    <w:rsid w:val="00430C53"/>
    <w:rsid w:val="004448D4"/>
    <w:rsid w:val="004517DB"/>
    <w:rsid w:val="004636EF"/>
    <w:rsid w:val="00476E8E"/>
    <w:rsid w:val="00486ABF"/>
    <w:rsid w:val="004903A7"/>
    <w:rsid w:val="00496120"/>
    <w:rsid w:val="004D6C9F"/>
    <w:rsid w:val="00505919"/>
    <w:rsid w:val="00543422"/>
    <w:rsid w:val="00557255"/>
    <w:rsid w:val="00571EE2"/>
    <w:rsid w:val="0058093D"/>
    <w:rsid w:val="0058762C"/>
    <w:rsid w:val="00593C1A"/>
    <w:rsid w:val="005967FB"/>
    <w:rsid w:val="00597442"/>
    <w:rsid w:val="005C7C7F"/>
    <w:rsid w:val="005C7FA6"/>
    <w:rsid w:val="005D5B0B"/>
    <w:rsid w:val="005D6E42"/>
    <w:rsid w:val="005F7601"/>
    <w:rsid w:val="0063128F"/>
    <w:rsid w:val="00652064"/>
    <w:rsid w:val="00686EF6"/>
    <w:rsid w:val="0069431A"/>
    <w:rsid w:val="00696192"/>
    <w:rsid w:val="006C3C1B"/>
    <w:rsid w:val="006D0B28"/>
    <w:rsid w:val="006D7812"/>
    <w:rsid w:val="006E6F11"/>
    <w:rsid w:val="00701898"/>
    <w:rsid w:val="00706A04"/>
    <w:rsid w:val="0072504F"/>
    <w:rsid w:val="00727ED6"/>
    <w:rsid w:val="00735874"/>
    <w:rsid w:val="00750C41"/>
    <w:rsid w:val="007C724D"/>
    <w:rsid w:val="007D05F2"/>
    <w:rsid w:val="008076E5"/>
    <w:rsid w:val="00821557"/>
    <w:rsid w:val="00876B1F"/>
    <w:rsid w:val="00882A0D"/>
    <w:rsid w:val="008A35C4"/>
    <w:rsid w:val="008B608C"/>
    <w:rsid w:val="00916627"/>
    <w:rsid w:val="00925490"/>
    <w:rsid w:val="009352AC"/>
    <w:rsid w:val="009952D9"/>
    <w:rsid w:val="00A106CD"/>
    <w:rsid w:val="00A139EA"/>
    <w:rsid w:val="00A1587F"/>
    <w:rsid w:val="00A303E3"/>
    <w:rsid w:val="00A453D4"/>
    <w:rsid w:val="00A72D08"/>
    <w:rsid w:val="00A82E42"/>
    <w:rsid w:val="00A83E23"/>
    <w:rsid w:val="00AC1880"/>
    <w:rsid w:val="00AC292D"/>
    <w:rsid w:val="00AC6218"/>
    <w:rsid w:val="00AD7A43"/>
    <w:rsid w:val="00AF074B"/>
    <w:rsid w:val="00AF2C4D"/>
    <w:rsid w:val="00AF49C4"/>
    <w:rsid w:val="00AF5995"/>
    <w:rsid w:val="00B008FE"/>
    <w:rsid w:val="00B071C8"/>
    <w:rsid w:val="00B25537"/>
    <w:rsid w:val="00B26172"/>
    <w:rsid w:val="00B51CB2"/>
    <w:rsid w:val="00B64ED0"/>
    <w:rsid w:val="00B71FC4"/>
    <w:rsid w:val="00B8180E"/>
    <w:rsid w:val="00BA73D0"/>
    <w:rsid w:val="00BD4C7D"/>
    <w:rsid w:val="00C02121"/>
    <w:rsid w:val="00C04A5D"/>
    <w:rsid w:val="00C24DB6"/>
    <w:rsid w:val="00C7273A"/>
    <w:rsid w:val="00C80042"/>
    <w:rsid w:val="00C85C73"/>
    <w:rsid w:val="00CC291C"/>
    <w:rsid w:val="00CD5CFE"/>
    <w:rsid w:val="00CF30DA"/>
    <w:rsid w:val="00CF67FC"/>
    <w:rsid w:val="00D22E4F"/>
    <w:rsid w:val="00D408EB"/>
    <w:rsid w:val="00D4210C"/>
    <w:rsid w:val="00D75A67"/>
    <w:rsid w:val="00D76925"/>
    <w:rsid w:val="00DE53A3"/>
    <w:rsid w:val="00E10323"/>
    <w:rsid w:val="00E26124"/>
    <w:rsid w:val="00E34508"/>
    <w:rsid w:val="00E4576C"/>
    <w:rsid w:val="00E577CD"/>
    <w:rsid w:val="00E677E3"/>
    <w:rsid w:val="00E71791"/>
    <w:rsid w:val="00ED0966"/>
    <w:rsid w:val="00EE0ABF"/>
    <w:rsid w:val="00F0478F"/>
    <w:rsid w:val="00F152B5"/>
    <w:rsid w:val="00F53155"/>
    <w:rsid w:val="00F70FDF"/>
    <w:rsid w:val="00FD6A78"/>
    <w:rsid w:val="00FE4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6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BA6"/>
    <w:rPr>
      <w:rFonts w:ascii="Tahoma" w:hAnsi="Tahoma" w:cs="Tahoma"/>
      <w:sz w:val="16"/>
      <w:szCs w:val="16"/>
    </w:rPr>
  </w:style>
  <w:style w:type="character" w:customStyle="1" w:styleId="apple-style-span">
    <w:name w:val="apple-style-span"/>
    <w:basedOn w:val="DefaultParagraphFont"/>
    <w:rsid w:val="00CD5CFE"/>
  </w:style>
  <w:style w:type="character" w:styleId="Hyperlink">
    <w:name w:val="Hyperlink"/>
    <w:basedOn w:val="DefaultParagraphFont"/>
    <w:uiPriority w:val="99"/>
    <w:semiHidden/>
    <w:unhideWhenUsed/>
    <w:rsid w:val="00706A04"/>
    <w:rPr>
      <w:color w:val="0000FF"/>
      <w:u w:val="single"/>
    </w:rPr>
  </w:style>
  <w:style w:type="table" w:styleId="TableGrid">
    <w:name w:val="Table Grid"/>
    <w:basedOn w:val="TableNormal"/>
    <w:uiPriority w:val="1"/>
    <w:rsid w:val="00A453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E5F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FDB"/>
  </w:style>
  <w:style w:type="paragraph" w:styleId="Footer">
    <w:name w:val="footer"/>
    <w:basedOn w:val="Normal"/>
    <w:link w:val="FooterChar"/>
    <w:uiPriority w:val="99"/>
    <w:unhideWhenUsed/>
    <w:rsid w:val="003E5F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F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6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BA6"/>
    <w:rPr>
      <w:rFonts w:ascii="Tahoma" w:hAnsi="Tahoma" w:cs="Tahoma"/>
      <w:sz w:val="16"/>
      <w:szCs w:val="16"/>
    </w:rPr>
  </w:style>
  <w:style w:type="character" w:customStyle="1" w:styleId="apple-style-span">
    <w:name w:val="apple-style-span"/>
    <w:basedOn w:val="DefaultParagraphFont"/>
    <w:rsid w:val="00CD5CFE"/>
  </w:style>
  <w:style w:type="character" w:styleId="Hyperlink">
    <w:name w:val="Hyperlink"/>
    <w:basedOn w:val="DefaultParagraphFont"/>
    <w:uiPriority w:val="99"/>
    <w:semiHidden/>
    <w:unhideWhenUsed/>
    <w:rsid w:val="00706A04"/>
    <w:rPr>
      <w:color w:val="0000FF"/>
      <w:u w:val="single"/>
    </w:rPr>
  </w:style>
  <w:style w:type="table" w:styleId="TableGrid">
    <w:name w:val="Table Grid"/>
    <w:basedOn w:val="TableNormal"/>
    <w:uiPriority w:val="1"/>
    <w:rsid w:val="00A453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E5F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FDB"/>
  </w:style>
  <w:style w:type="paragraph" w:styleId="Footer">
    <w:name w:val="footer"/>
    <w:basedOn w:val="Normal"/>
    <w:link w:val="FooterChar"/>
    <w:uiPriority w:val="99"/>
    <w:unhideWhenUsed/>
    <w:rsid w:val="003E5F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6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es@primeindustries.co.uk"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5FE955BE2F14FC8812FF4AA14B8F663"/>
        <w:category>
          <w:name w:val="General"/>
          <w:gallery w:val="placeholder"/>
        </w:category>
        <w:types>
          <w:type w:val="bbPlcHdr"/>
        </w:types>
        <w:behaviors>
          <w:behavior w:val="content"/>
        </w:behaviors>
        <w:guid w:val="{DCBDCC6C-ECF8-41C4-A178-078FDAC34FA0}"/>
      </w:docPartPr>
      <w:docPartBody>
        <w:p w:rsidR="00FB346A" w:rsidRDefault="00C1393E" w:rsidP="00C1393E">
          <w:pPr>
            <w:pStyle w:val="95FE955BE2F14FC8812FF4AA14B8F663"/>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C1393E"/>
    <w:rsid w:val="00264B1B"/>
    <w:rsid w:val="00582F98"/>
    <w:rsid w:val="005D692D"/>
    <w:rsid w:val="006F1920"/>
    <w:rsid w:val="006F31BB"/>
    <w:rsid w:val="00842558"/>
    <w:rsid w:val="009558FB"/>
    <w:rsid w:val="009D3B3B"/>
    <w:rsid w:val="009F2970"/>
    <w:rsid w:val="00A1791E"/>
    <w:rsid w:val="00A41375"/>
    <w:rsid w:val="00B16523"/>
    <w:rsid w:val="00BC22FA"/>
    <w:rsid w:val="00C1393E"/>
    <w:rsid w:val="00CA284D"/>
    <w:rsid w:val="00CF33A0"/>
    <w:rsid w:val="00E4706A"/>
    <w:rsid w:val="00E71D9A"/>
    <w:rsid w:val="00EA24A4"/>
    <w:rsid w:val="00F17B43"/>
    <w:rsid w:val="00F81BF6"/>
    <w:rsid w:val="00FB3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4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138BA263DB47A390DAA26308406FB2">
    <w:name w:val="93138BA263DB47A390DAA26308406FB2"/>
    <w:rsid w:val="00C1393E"/>
  </w:style>
  <w:style w:type="paragraph" w:customStyle="1" w:styleId="95FE955BE2F14FC8812FF4AA14B8F663">
    <w:name w:val="95FE955BE2F14FC8812FF4AA14B8F663"/>
    <w:rsid w:val="00C139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78CDB-BAE2-4C31-A94D-061A45E99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FP202</vt:lpstr>
    </vt:vector>
  </TitlesOfParts>
  <Company/>
  <LinksUpToDate>false</LinksUpToDate>
  <CharactersWithSpaces>6218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FP202</dc:title>
  <dc:creator>Owner</dc:creator>
  <cp:lastModifiedBy>imre</cp:lastModifiedBy>
  <cp:revision>2</cp:revision>
  <cp:lastPrinted>2012-01-18T07:05:00Z</cp:lastPrinted>
  <dcterms:created xsi:type="dcterms:W3CDTF">2012-12-15T10:12:00Z</dcterms:created>
  <dcterms:modified xsi:type="dcterms:W3CDTF">2012-12-15T10:12:00Z</dcterms:modified>
</cp:coreProperties>
</file>