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EEE" w:rsidRDefault="00A43CC0">
      <w:r>
        <w:rPr>
          <w:noProof/>
        </w:rPr>
        <w:drawing>
          <wp:anchor distT="0" distB="0" distL="114300" distR="114300" simplePos="0" relativeHeight="251696128" behindDoc="1" locked="0" layoutInCell="1" allowOverlap="1" wp14:anchorId="28B4B640" wp14:editId="37C06F52">
            <wp:simplePos x="0" y="0"/>
            <wp:positionH relativeFrom="column">
              <wp:posOffset>-184273</wp:posOffset>
            </wp:positionH>
            <wp:positionV relativeFrom="paragraph">
              <wp:posOffset>-407854</wp:posOffset>
            </wp:positionV>
            <wp:extent cx="1828165" cy="698500"/>
            <wp:effectExtent l="0" t="0" r="0" b="0"/>
            <wp:wrapNone/>
            <wp:docPr id="9" name="Picture 9" descr="C:\Users\imre\Pictures\LOGOS\killis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re\Pictures\LOGOS\killis_logo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16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1" locked="0" layoutInCell="1" allowOverlap="1" wp14:anchorId="3701B3E8" wp14:editId="575F898C">
            <wp:simplePos x="0" y="0"/>
            <wp:positionH relativeFrom="column">
              <wp:posOffset>1714500</wp:posOffset>
            </wp:positionH>
            <wp:positionV relativeFrom="paragraph">
              <wp:posOffset>-321310</wp:posOffset>
            </wp:positionV>
            <wp:extent cx="2347595" cy="548640"/>
            <wp:effectExtent l="0" t="0" r="0" b="0"/>
            <wp:wrapTight wrapText="bothSides">
              <wp:wrapPolygon edited="0">
                <wp:start x="0" y="0"/>
                <wp:lineTo x="0" y="21000"/>
                <wp:lineTo x="21384" y="21000"/>
                <wp:lineTo x="21384" y="0"/>
                <wp:lineTo x="0" y="0"/>
              </wp:wrapPolygon>
            </wp:wrapTight>
            <wp:docPr id="7" name="Picture 7" descr="C:\Users\imre\Pictures\LOGOS\ACTIVE logo for trade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re\Pictures\LOGOS\ACTIVE logo for trademar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59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492">
        <w:rPr>
          <w:b/>
          <w:noProof/>
          <w:sz w:val="16"/>
          <w:szCs w:val="16"/>
        </w:rPr>
        <w:drawing>
          <wp:anchor distT="0" distB="0" distL="114300" distR="114300" simplePos="0" relativeHeight="251669504" behindDoc="0" locked="0" layoutInCell="1" allowOverlap="1">
            <wp:simplePos x="0" y="0"/>
            <wp:positionH relativeFrom="column">
              <wp:posOffset>4376365</wp:posOffset>
            </wp:positionH>
            <wp:positionV relativeFrom="paragraph">
              <wp:posOffset>191549</wp:posOffset>
            </wp:positionV>
            <wp:extent cx="1277012" cy="246490"/>
            <wp:effectExtent l="19050" t="0" r="0" b="0"/>
            <wp:wrapNone/>
            <wp:docPr id="4" name="Picture 3" descr="pr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jpg"/>
                    <pic:cNvPicPr/>
                  </pic:nvPicPr>
                  <pic:blipFill>
                    <a:blip r:embed="rId10" cstate="print"/>
                    <a:stretch>
                      <a:fillRect/>
                    </a:stretch>
                  </pic:blipFill>
                  <pic:spPr>
                    <a:xfrm>
                      <a:off x="0" y="0"/>
                      <a:ext cx="1277012" cy="246490"/>
                    </a:xfrm>
                    <a:prstGeom prst="rect">
                      <a:avLst/>
                    </a:prstGeom>
                  </pic:spPr>
                </pic:pic>
              </a:graphicData>
            </a:graphic>
          </wp:anchor>
        </w:drawing>
      </w:r>
    </w:p>
    <w:p w:rsidR="005F7601" w:rsidRDefault="00346BA6" w:rsidP="00346BA6">
      <w:pPr>
        <w:jc w:val="center"/>
      </w:pPr>
      <w:r>
        <w:rPr>
          <w:b/>
        </w:rPr>
        <w:t>SAFTEY DATA SHEET</w:t>
      </w:r>
      <w:r>
        <w:rPr>
          <w:b/>
        </w:rPr>
        <w:br/>
      </w:r>
    </w:p>
    <w:tbl>
      <w:tblPr>
        <w:tblStyle w:val="TableGrid"/>
        <w:tblW w:w="0" w:type="auto"/>
        <w:tblInd w:w="108" w:type="dxa"/>
        <w:tblLook w:val="04A0" w:firstRow="1" w:lastRow="0" w:firstColumn="1" w:lastColumn="0" w:noHBand="0" w:noVBand="1"/>
      </w:tblPr>
      <w:tblGrid>
        <w:gridCol w:w="9047"/>
      </w:tblGrid>
      <w:tr w:rsidR="005F7601" w:rsidTr="002B3492">
        <w:trPr>
          <w:trHeight w:val="325"/>
        </w:trPr>
        <w:tc>
          <w:tcPr>
            <w:tcW w:w="9047" w:type="dxa"/>
          </w:tcPr>
          <w:p w:rsidR="005F7601" w:rsidRDefault="00A43CC0" w:rsidP="00346BA6">
            <w:pPr>
              <w:jc w:val="center"/>
            </w:pPr>
            <w:r>
              <w:t xml:space="preserve">ACTIVE </w:t>
            </w:r>
            <w:r w:rsidR="0091092C">
              <w:t>Dishwasher Powder</w:t>
            </w:r>
            <w:r>
              <w:t xml:space="preserve"> – ACT34</w:t>
            </w:r>
          </w:p>
        </w:tc>
      </w:tr>
    </w:tbl>
    <w:p w:rsidR="00346BA6" w:rsidRDefault="00346BA6" w:rsidP="00346BA6">
      <w:pPr>
        <w:jc w:val="center"/>
      </w:pPr>
    </w:p>
    <w:p w:rsidR="008A35C4" w:rsidRDefault="00A43CC0" w:rsidP="00B0036A">
      <w:pPr>
        <w:jc w:val="right"/>
        <w:rPr>
          <w:sz w:val="16"/>
          <w:szCs w:val="16"/>
        </w:rPr>
      </w:pPr>
      <w:r>
        <w:rPr>
          <w:noProof/>
          <w:sz w:val="14"/>
          <w:szCs w:val="14"/>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157480</wp:posOffset>
                </wp:positionV>
                <wp:extent cx="5723255" cy="384810"/>
                <wp:effectExtent l="13335" t="7620" r="6985" b="7620"/>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3848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5pt;margin-top:12.4pt;width:450.65pt;height: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" fillcolor="#eeece1 [3214]">
                <v:textbox>
                  <w:txbxContent>
                    <w:p w:rsidR="00B0036A" w:rsidRPr="008A35C4" w:rsidRDefault="00B0036A">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v:textbox>
              </v:shape>
            </w:pict>
          </mc:Fallback>
        </mc:AlternateContent>
      </w:r>
      <w:r w:rsidR="00B25537" w:rsidRPr="00B25537">
        <w:rPr>
          <w:sz w:val="14"/>
          <w:szCs w:val="14"/>
        </w:rPr>
        <w:t xml:space="preserve">Revision Date </w:t>
      </w:r>
      <w:r w:rsidR="00B0036A">
        <w:rPr>
          <w:sz w:val="16"/>
          <w:szCs w:val="16"/>
        </w:rPr>
        <w:t>19</w:t>
      </w:r>
      <w:r w:rsidR="00B0036A" w:rsidRPr="00B0036A">
        <w:rPr>
          <w:sz w:val="16"/>
          <w:szCs w:val="16"/>
          <w:vertAlign w:val="superscript"/>
        </w:rPr>
        <w:t>th</w:t>
      </w:r>
      <w:r w:rsidR="00B0036A">
        <w:rPr>
          <w:sz w:val="16"/>
          <w:szCs w:val="16"/>
        </w:rPr>
        <w:t xml:space="preserve"> September 2011</w:t>
      </w:r>
    </w:p>
    <w:p w:rsidR="00CD39CD" w:rsidRDefault="00CD39CD" w:rsidP="00B0036A">
      <w:pPr>
        <w:jc w:val="right"/>
        <w:rPr>
          <w:b/>
        </w:rPr>
      </w:pPr>
    </w:p>
    <w:tbl>
      <w:tblPr>
        <w:tblStyle w:val="TableGrid"/>
        <w:tblW w:w="0" w:type="auto"/>
        <w:tblInd w:w="108" w:type="dxa"/>
        <w:tblLook w:val="04A0" w:firstRow="1" w:lastRow="0" w:firstColumn="1" w:lastColumn="0" w:noHBand="0" w:noVBand="1"/>
      </w:tblPr>
      <w:tblGrid>
        <w:gridCol w:w="1817"/>
        <w:gridCol w:w="7189"/>
      </w:tblGrid>
      <w:tr w:rsidR="000F11C5" w:rsidTr="00694F73">
        <w:trPr>
          <w:trHeight w:val="238"/>
        </w:trPr>
        <w:tc>
          <w:tcPr>
            <w:tcW w:w="1817" w:type="dxa"/>
          </w:tcPr>
          <w:p w:rsidR="000F11C5" w:rsidRDefault="000F11C5" w:rsidP="00430C53">
            <w:pPr>
              <w:rPr>
                <w:b/>
                <w:sz w:val="16"/>
                <w:szCs w:val="16"/>
              </w:rPr>
            </w:pPr>
            <w:r w:rsidRPr="00706A04">
              <w:rPr>
                <w:b/>
                <w:sz w:val="16"/>
                <w:szCs w:val="16"/>
              </w:rPr>
              <w:t>Product Name</w:t>
            </w:r>
          </w:p>
        </w:tc>
        <w:tc>
          <w:tcPr>
            <w:tcW w:w="7189" w:type="dxa"/>
          </w:tcPr>
          <w:p w:rsidR="000F11C5" w:rsidRPr="00CD39CD" w:rsidRDefault="00A43CC0">
            <w:pPr>
              <w:rPr>
                <w:sz w:val="16"/>
                <w:szCs w:val="16"/>
              </w:rPr>
            </w:pPr>
            <w:r>
              <w:rPr>
                <w:sz w:val="16"/>
                <w:szCs w:val="16"/>
              </w:rPr>
              <w:t xml:space="preserve">ACTIVE </w:t>
            </w:r>
            <w:r w:rsidR="000F11C5" w:rsidRPr="00CD39CD">
              <w:rPr>
                <w:sz w:val="16"/>
                <w:szCs w:val="16"/>
              </w:rPr>
              <w:t>Dishwasher Powder</w:t>
            </w:r>
          </w:p>
        </w:tc>
      </w:tr>
      <w:tr w:rsidR="000F11C5" w:rsidTr="00694F73">
        <w:trPr>
          <w:trHeight w:val="238"/>
        </w:trPr>
        <w:tc>
          <w:tcPr>
            <w:tcW w:w="1817" w:type="dxa"/>
          </w:tcPr>
          <w:p w:rsidR="000F11C5" w:rsidRDefault="000F11C5" w:rsidP="00430C53">
            <w:pPr>
              <w:rPr>
                <w:b/>
                <w:sz w:val="16"/>
                <w:szCs w:val="16"/>
              </w:rPr>
            </w:pPr>
            <w:r w:rsidRPr="00706A04">
              <w:rPr>
                <w:b/>
                <w:sz w:val="16"/>
                <w:szCs w:val="16"/>
              </w:rPr>
              <w:t>Synonyms, Trade Name</w:t>
            </w:r>
          </w:p>
        </w:tc>
        <w:tc>
          <w:tcPr>
            <w:tcW w:w="7189" w:type="dxa"/>
          </w:tcPr>
          <w:p w:rsidR="000F11C5" w:rsidRPr="00CD39CD" w:rsidRDefault="00A43CC0">
            <w:pPr>
              <w:rPr>
                <w:sz w:val="16"/>
                <w:szCs w:val="16"/>
              </w:rPr>
            </w:pPr>
            <w:r>
              <w:rPr>
                <w:sz w:val="16"/>
                <w:szCs w:val="16"/>
              </w:rPr>
              <w:t xml:space="preserve">ACTIVE </w:t>
            </w:r>
            <w:bookmarkStart w:id="0" w:name="_GoBack"/>
            <w:bookmarkEnd w:id="0"/>
            <w:r w:rsidR="000F11C5" w:rsidRPr="00CD39CD">
              <w:rPr>
                <w:sz w:val="16"/>
                <w:szCs w:val="16"/>
              </w:rPr>
              <w:t>Dishwasher Powder</w:t>
            </w:r>
          </w:p>
        </w:tc>
      </w:tr>
      <w:tr w:rsidR="005F7601" w:rsidTr="002F0646">
        <w:trPr>
          <w:trHeight w:val="254"/>
        </w:trPr>
        <w:tc>
          <w:tcPr>
            <w:tcW w:w="1817" w:type="dxa"/>
          </w:tcPr>
          <w:p w:rsidR="005F7601" w:rsidRDefault="005F7601" w:rsidP="00430C53">
            <w:pPr>
              <w:rPr>
                <w:b/>
                <w:sz w:val="16"/>
                <w:szCs w:val="16"/>
              </w:rPr>
            </w:pPr>
            <w:r w:rsidRPr="00706A04">
              <w:rPr>
                <w:b/>
                <w:sz w:val="16"/>
                <w:szCs w:val="16"/>
              </w:rPr>
              <w:t>Application</w:t>
            </w:r>
          </w:p>
        </w:tc>
        <w:tc>
          <w:tcPr>
            <w:tcW w:w="7189" w:type="dxa"/>
            <w:vAlign w:val="center"/>
          </w:tcPr>
          <w:p w:rsidR="005F7601" w:rsidRPr="00706A04" w:rsidRDefault="00E80E20" w:rsidP="005F7601">
            <w:pPr>
              <w:rPr>
                <w:b/>
                <w:sz w:val="16"/>
                <w:szCs w:val="16"/>
              </w:rPr>
            </w:pPr>
            <w:r>
              <w:rPr>
                <w:b/>
                <w:sz w:val="16"/>
                <w:szCs w:val="16"/>
              </w:rPr>
              <w:t>Dish Washing</w:t>
            </w:r>
          </w:p>
        </w:tc>
      </w:tr>
    </w:tbl>
    <w:p w:rsidR="005F7601" w:rsidRDefault="005F7601" w:rsidP="00706A04">
      <w:pPr>
        <w:ind w:left="3600" w:hanging="3600"/>
        <w:rPr>
          <w:b/>
          <w:sz w:val="16"/>
          <w:szCs w:val="16"/>
        </w:rPr>
      </w:pPr>
    </w:p>
    <w:p w:rsidR="008A35C4" w:rsidRDefault="008A35C4" w:rsidP="00706A04">
      <w:pPr>
        <w:ind w:left="3600" w:hanging="3600"/>
        <w:rPr>
          <w:rStyle w:val="apple-style-span"/>
          <w:rFonts w:ascii="Tahoma" w:hAnsi="Tahoma" w:cs="Tahoma"/>
          <w:color w:val="000000"/>
          <w:sz w:val="16"/>
          <w:szCs w:val="16"/>
        </w:rPr>
      </w:pPr>
      <w:r w:rsidRPr="00706A04">
        <w:rPr>
          <w:b/>
          <w:sz w:val="16"/>
          <w:szCs w:val="16"/>
        </w:rPr>
        <w:t>Supplier</w:t>
      </w:r>
      <w:r w:rsidRPr="00706A04">
        <w:rPr>
          <w:b/>
          <w:sz w:val="16"/>
          <w:szCs w:val="16"/>
        </w:rPr>
        <w:tab/>
      </w:r>
      <w:r w:rsidR="009E130A">
        <w:rPr>
          <w:rStyle w:val="apple-style-span"/>
          <w:rFonts w:ascii="Tahoma" w:hAnsi="Tahoma" w:cs="Tahoma"/>
          <w:color w:val="000000"/>
          <w:sz w:val="16"/>
          <w:szCs w:val="16"/>
        </w:rPr>
        <w:t>Prime Industries Limited,</w:t>
      </w:r>
      <w:r w:rsidR="009E130A">
        <w:rPr>
          <w:rFonts w:ascii="Tahoma" w:hAnsi="Tahoma" w:cs="Tahoma"/>
          <w:color w:val="000000"/>
          <w:sz w:val="16"/>
          <w:szCs w:val="16"/>
        </w:rPr>
        <w:br/>
      </w:r>
      <w:r w:rsidR="009E130A">
        <w:rPr>
          <w:rStyle w:val="apple-style-span"/>
          <w:rFonts w:ascii="Tahoma" w:hAnsi="Tahoma" w:cs="Tahoma"/>
          <w:color w:val="000000"/>
          <w:sz w:val="16"/>
          <w:szCs w:val="16"/>
        </w:rPr>
        <w:t>Unit 2 Broughton Way,</w:t>
      </w:r>
      <w:r w:rsidR="009E130A">
        <w:rPr>
          <w:rFonts w:ascii="Tahoma" w:hAnsi="Tahoma" w:cs="Tahoma"/>
          <w:color w:val="000000"/>
          <w:sz w:val="16"/>
          <w:szCs w:val="16"/>
        </w:rPr>
        <w:br/>
      </w:r>
      <w:r w:rsidR="009E130A">
        <w:rPr>
          <w:rStyle w:val="apple-style-span"/>
          <w:rFonts w:ascii="Tahoma" w:hAnsi="Tahoma" w:cs="Tahoma"/>
          <w:color w:val="000000"/>
          <w:sz w:val="16"/>
          <w:szCs w:val="16"/>
        </w:rPr>
        <w:t>Halebank Industrial Estate,</w:t>
      </w:r>
      <w:r w:rsidR="009E130A">
        <w:rPr>
          <w:rFonts w:ascii="Tahoma" w:hAnsi="Tahoma" w:cs="Tahoma"/>
          <w:color w:val="000000"/>
          <w:sz w:val="16"/>
          <w:szCs w:val="16"/>
        </w:rPr>
        <w:br/>
      </w:r>
      <w:r w:rsidR="009E130A">
        <w:rPr>
          <w:rStyle w:val="apple-style-span"/>
          <w:rFonts w:ascii="Tahoma" w:hAnsi="Tahoma" w:cs="Tahoma"/>
          <w:color w:val="000000"/>
          <w:sz w:val="16"/>
          <w:szCs w:val="16"/>
        </w:rPr>
        <w:t>Widnes,</w:t>
      </w:r>
      <w:r w:rsidR="009E130A">
        <w:rPr>
          <w:rStyle w:val="apple-style-span"/>
          <w:rFonts w:ascii="Tahoma" w:hAnsi="Tahoma" w:cs="Tahoma"/>
          <w:color w:val="000000"/>
          <w:sz w:val="16"/>
          <w:szCs w:val="16"/>
        </w:rPr>
        <w:br/>
        <w:t>WA8 8YX.</w:t>
      </w:r>
      <w:r w:rsidR="00706A04">
        <w:rPr>
          <w:rStyle w:val="apple-style-span"/>
          <w:rFonts w:ascii="Tahoma" w:hAnsi="Tahoma" w:cs="Tahoma"/>
          <w:color w:val="000000"/>
          <w:sz w:val="16"/>
          <w:szCs w:val="16"/>
        </w:rPr>
        <w:br/>
      </w:r>
      <w:r w:rsidR="00706A04" w:rsidRPr="00706A04">
        <w:rPr>
          <w:rStyle w:val="apple-style-span"/>
          <w:rFonts w:ascii="Tahoma" w:hAnsi="Tahoma" w:cs="Tahoma"/>
          <w:color w:val="000000"/>
          <w:sz w:val="16"/>
          <w:szCs w:val="16"/>
        </w:rPr>
        <w:t>PHONE 0151 423 0110</w:t>
      </w:r>
      <w:r w:rsidR="00706A04" w:rsidRPr="00706A04">
        <w:rPr>
          <w:rFonts w:ascii="Tahoma" w:hAnsi="Tahoma" w:cs="Tahoma"/>
          <w:color w:val="000000"/>
          <w:sz w:val="16"/>
          <w:szCs w:val="16"/>
        </w:rPr>
        <w:br/>
      </w:r>
      <w:r w:rsidR="00706A04" w:rsidRPr="00706A04">
        <w:rPr>
          <w:rStyle w:val="apple-style-span"/>
          <w:rFonts w:ascii="Tahoma" w:hAnsi="Tahoma" w:cs="Tahoma"/>
          <w:color w:val="000000"/>
          <w:sz w:val="16"/>
          <w:szCs w:val="16"/>
        </w:rPr>
        <w:t>FAX 0151 423 0770</w:t>
      </w:r>
      <w:r w:rsidR="00706A04" w:rsidRPr="00706A04">
        <w:rPr>
          <w:rFonts w:ascii="Tahoma" w:hAnsi="Tahoma" w:cs="Tahoma"/>
          <w:color w:val="000000"/>
          <w:sz w:val="16"/>
          <w:szCs w:val="16"/>
        </w:rPr>
        <w:br/>
      </w:r>
      <w:hyperlink r:id="rId11" w:history="1">
        <w:r w:rsidR="00706A04" w:rsidRPr="00706A04">
          <w:rPr>
            <w:rStyle w:val="Hyperlink"/>
            <w:color w:val="0075FF"/>
            <w:sz w:val="16"/>
            <w:szCs w:val="16"/>
          </w:rPr>
          <w:t>sales@primeindustries.co.uk</w:t>
        </w:r>
      </w:hyperlink>
    </w:p>
    <w:p w:rsidR="00706A04" w:rsidRDefault="00706A04" w:rsidP="00706A04">
      <w:pPr>
        <w:ind w:left="3600" w:hanging="3600"/>
        <w:rPr>
          <w:rStyle w:val="apple-style-span"/>
          <w:rFonts w:ascii="Tahoma" w:hAnsi="Tahoma" w:cs="Tahoma"/>
          <w:color w:val="000000"/>
          <w:sz w:val="16"/>
          <w:szCs w:val="16"/>
        </w:rPr>
      </w:pPr>
      <w:r>
        <w:rPr>
          <w:rStyle w:val="apple-style-span"/>
          <w:rFonts w:ascii="Tahoma" w:hAnsi="Tahoma" w:cs="Tahoma"/>
          <w:color w:val="000000"/>
          <w:sz w:val="16"/>
          <w:szCs w:val="16"/>
        </w:rPr>
        <w:t>Emergency Contact Number</w:t>
      </w:r>
      <w:r>
        <w:rPr>
          <w:rStyle w:val="apple-style-span"/>
          <w:rFonts w:ascii="Tahoma" w:hAnsi="Tahoma" w:cs="Tahoma"/>
          <w:color w:val="000000"/>
          <w:sz w:val="16"/>
          <w:szCs w:val="16"/>
        </w:rPr>
        <w:tab/>
        <w:t>0151 423 0110</w:t>
      </w:r>
    </w:p>
    <w:p w:rsidR="00706A04" w:rsidRDefault="00A43CC0" w:rsidP="00706A04">
      <w:pPr>
        <w:ind w:left="3600" w:hanging="3600"/>
        <w:rPr>
          <w:rStyle w:val="apple-style-span"/>
          <w:rFonts w:ascii="Tahoma" w:hAnsi="Tahoma" w:cs="Tahoma"/>
          <w:color w:val="000000"/>
          <w:sz w:val="16"/>
          <w:szCs w:val="16"/>
        </w:rPr>
      </w:pPr>
      <w:r>
        <w:rPr>
          <w:rFonts w:ascii="Tahoma" w:hAnsi="Tahoma" w:cs="Tahoma"/>
          <w:noProof/>
          <w:color w:val="000000"/>
          <w:sz w:val="16"/>
          <w:szCs w:val="16"/>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264160</wp:posOffset>
                </wp:positionV>
                <wp:extent cx="5715000" cy="270510"/>
                <wp:effectExtent l="9525" t="6350" r="9525" b="889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706A04">
                            <w:pPr>
                              <w:rPr>
                                <w:sz w:val="16"/>
                                <w:szCs w:val="16"/>
                              </w:rPr>
                            </w:pPr>
                            <w:r>
                              <w:rPr>
                                <w:sz w:val="16"/>
                                <w:szCs w:val="16"/>
                              </w:rPr>
                              <w:t>2. HAZARDS IDENTIFICATION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0;margin-top:20.8pt;width:450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" fillcolor="#eeece1 [3214]">
                <v:textbox>
                  <w:txbxContent>
                    <w:p w:rsidR="00B0036A" w:rsidRPr="008A35C4" w:rsidRDefault="00B0036A" w:rsidP="00706A04">
                      <w:pPr>
                        <w:rPr>
                          <w:sz w:val="16"/>
                          <w:szCs w:val="16"/>
                        </w:rPr>
                      </w:pPr>
                      <w:r>
                        <w:rPr>
                          <w:sz w:val="16"/>
                          <w:szCs w:val="16"/>
                        </w:rPr>
                        <w:t>2. HAZARDS IDENTIFICATION</w:t>
                      </w:r>
                    </w:p>
                  </w:txbxContent>
                </v:textbox>
              </v:shape>
            </w:pict>
          </mc:Fallback>
        </mc:AlternateContent>
      </w:r>
      <w:r w:rsidR="00706A04">
        <w:rPr>
          <w:rStyle w:val="apple-style-span"/>
          <w:rFonts w:ascii="Tahoma" w:hAnsi="Tahoma" w:cs="Tahoma"/>
          <w:color w:val="000000"/>
          <w:sz w:val="16"/>
          <w:szCs w:val="16"/>
        </w:rPr>
        <w:t>SDS No.</w:t>
      </w:r>
      <w:r w:rsidR="00706A04">
        <w:rPr>
          <w:rStyle w:val="apple-style-span"/>
          <w:rFonts w:ascii="Tahoma" w:hAnsi="Tahoma" w:cs="Tahoma"/>
          <w:color w:val="000000"/>
          <w:sz w:val="16"/>
          <w:szCs w:val="16"/>
        </w:rPr>
        <w:tab/>
      </w:r>
      <w:r w:rsidR="00592B6A">
        <w:rPr>
          <w:rStyle w:val="apple-style-span"/>
          <w:rFonts w:ascii="Tahoma" w:hAnsi="Tahoma" w:cs="Tahoma"/>
          <w:color w:val="000000"/>
          <w:sz w:val="16"/>
          <w:szCs w:val="16"/>
        </w:rPr>
        <w:t>C2/</w:t>
      </w:r>
      <w:r w:rsidR="000F11C5">
        <w:rPr>
          <w:rStyle w:val="apple-style-span"/>
          <w:rFonts w:ascii="Tahoma" w:hAnsi="Tahoma" w:cs="Tahoma"/>
          <w:color w:val="000000"/>
          <w:sz w:val="16"/>
          <w:szCs w:val="16"/>
        </w:rPr>
        <w:t>416</w:t>
      </w:r>
    </w:p>
    <w:p w:rsidR="00706A04" w:rsidRPr="00706A04" w:rsidRDefault="00706A04" w:rsidP="00706A04">
      <w:pPr>
        <w:ind w:left="3600" w:hanging="3600"/>
        <w:rPr>
          <w:sz w:val="16"/>
          <w:szCs w:val="16"/>
        </w:rPr>
      </w:pPr>
      <w:r>
        <w:rPr>
          <w:rStyle w:val="apple-style-span"/>
          <w:rFonts w:ascii="Tahoma" w:hAnsi="Tahoma" w:cs="Tahoma"/>
          <w:color w:val="000000"/>
          <w:sz w:val="16"/>
          <w:szCs w:val="16"/>
        </w:rPr>
        <w:br/>
      </w:r>
    </w:p>
    <w:tbl>
      <w:tblPr>
        <w:tblStyle w:val="TableGrid"/>
        <w:tblW w:w="0" w:type="auto"/>
        <w:tblInd w:w="108" w:type="dxa"/>
        <w:tblLook w:val="04A0" w:firstRow="1" w:lastRow="0" w:firstColumn="1" w:lastColumn="0" w:noHBand="0" w:noVBand="1"/>
      </w:tblPr>
      <w:tblGrid>
        <w:gridCol w:w="1416"/>
        <w:gridCol w:w="7581"/>
      </w:tblGrid>
      <w:tr w:rsidR="005F7601" w:rsidTr="00B008FE">
        <w:trPr>
          <w:trHeight w:val="283"/>
        </w:trPr>
        <w:tc>
          <w:tcPr>
            <w:tcW w:w="8989" w:type="dxa"/>
            <w:gridSpan w:val="2"/>
          </w:tcPr>
          <w:p w:rsidR="005F7601" w:rsidRPr="00F70FDF" w:rsidRDefault="00B021CA" w:rsidP="00B021CA">
            <w:pPr>
              <w:rPr>
                <w:sz w:val="16"/>
                <w:szCs w:val="16"/>
              </w:rPr>
            </w:pPr>
            <w:r>
              <w:rPr>
                <w:sz w:val="16"/>
                <w:szCs w:val="16"/>
              </w:rPr>
              <w:t>Causes burns, Irritating to respiratory system</w:t>
            </w:r>
            <w:r w:rsidR="00981380">
              <w:rPr>
                <w:sz w:val="16"/>
                <w:szCs w:val="16"/>
              </w:rPr>
              <w:t>, Irritating to eyes</w:t>
            </w:r>
          </w:p>
        </w:tc>
      </w:tr>
      <w:tr w:rsidR="005F7601" w:rsidTr="00B008FE">
        <w:trPr>
          <w:trHeight w:val="593"/>
        </w:trPr>
        <w:tc>
          <w:tcPr>
            <w:tcW w:w="1408" w:type="dxa"/>
          </w:tcPr>
          <w:p w:rsidR="005F7601" w:rsidRDefault="005F7601" w:rsidP="008A35C4">
            <w:r>
              <w:rPr>
                <w:b/>
              </w:rPr>
              <w:t>Classification</w:t>
            </w:r>
            <w:r>
              <w:rPr>
                <w:b/>
              </w:rPr>
              <w:tab/>
            </w:r>
          </w:p>
        </w:tc>
        <w:tc>
          <w:tcPr>
            <w:tcW w:w="7581" w:type="dxa"/>
          </w:tcPr>
          <w:p w:rsidR="005F7601" w:rsidRPr="00F70FDF" w:rsidRDefault="00B021CA" w:rsidP="00B021CA">
            <w:pPr>
              <w:rPr>
                <w:noProof/>
                <w:sz w:val="16"/>
                <w:szCs w:val="16"/>
              </w:rPr>
            </w:pPr>
            <w:r>
              <w:rPr>
                <w:noProof/>
                <w:sz w:val="16"/>
                <w:szCs w:val="16"/>
              </w:rPr>
              <w:t>Xi;R36, C;R34, Xi;R37</w:t>
            </w:r>
            <w:r w:rsidR="00981380">
              <w:rPr>
                <w:noProof/>
                <w:sz w:val="16"/>
                <w:szCs w:val="16"/>
              </w:rPr>
              <w:t>, R36</w:t>
            </w:r>
          </w:p>
        </w:tc>
      </w:tr>
    </w:tbl>
    <w:p w:rsidR="00A453D4" w:rsidRDefault="00A43CC0" w:rsidP="008A35C4">
      <w:r>
        <w:rPr>
          <w:b/>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97790</wp:posOffset>
                </wp:positionV>
                <wp:extent cx="5715000" cy="270510"/>
                <wp:effectExtent l="9525" t="7620" r="9525" b="762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706A04">
                            <w:pPr>
                              <w:rPr>
                                <w:sz w:val="16"/>
                                <w:szCs w:val="16"/>
                              </w:rPr>
                            </w:pPr>
                            <w:r>
                              <w:rPr>
                                <w:sz w:val="16"/>
                                <w:szCs w:val="16"/>
                              </w:rPr>
                              <w:t>3. COMPOSITION / INFORMATION ON INGREDIENTS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0;margin-top:7.7pt;width:450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" fillcolor="#eeece1 [3214]">
                <v:textbox>
                  <w:txbxContent>
                    <w:p w:rsidR="00B0036A" w:rsidRPr="008A35C4" w:rsidRDefault="00B0036A" w:rsidP="00706A04">
                      <w:pPr>
                        <w:rPr>
                          <w:sz w:val="16"/>
                          <w:szCs w:val="16"/>
                        </w:rPr>
                      </w:pPr>
                      <w:r>
                        <w:rPr>
                          <w:sz w:val="16"/>
                          <w:szCs w:val="16"/>
                        </w:rPr>
                        <w:t>3. COMPOSITION / INFORMATION ON INGREDIENTS</w:t>
                      </w:r>
                    </w:p>
                  </w:txbxContent>
                </v:textbox>
              </v:shape>
            </w:pict>
          </mc:Fallback>
        </mc:AlternateContent>
      </w:r>
    </w:p>
    <w:p w:rsidR="00A453D4" w:rsidRDefault="00A453D4" w:rsidP="00A453D4"/>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2"/>
        <w:gridCol w:w="1163"/>
        <w:gridCol w:w="1005"/>
        <w:gridCol w:w="2255"/>
        <w:gridCol w:w="1276"/>
      </w:tblGrid>
      <w:tr w:rsidR="000F11C5" w:rsidTr="000F11C5">
        <w:trPr>
          <w:trHeight w:val="293"/>
        </w:trPr>
        <w:tc>
          <w:tcPr>
            <w:tcW w:w="3232" w:type="dxa"/>
            <w:shd w:val="pct75" w:color="EEECE1" w:themeColor="background2" w:fill="F2F2F2" w:themeFill="background1" w:themeFillShade="F2"/>
            <w:vAlign w:val="center"/>
          </w:tcPr>
          <w:p w:rsidR="000F11C5" w:rsidRPr="00A453D4" w:rsidRDefault="000F11C5" w:rsidP="00A453D4">
            <w:pPr>
              <w:rPr>
                <w:sz w:val="16"/>
                <w:szCs w:val="16"/>
              </w:rPr>
            </w:pPr>
            <w:r>
              <w:rPr>
                <w:sz w:val="16"/>
                <w:szCs w:val="16"/>
              </w:rPr>
              <w:t>NAME</w:t>
            </w:r>
          </w:p>
        </w:tc>
        <w:tc>
          <w:tcPr>
            <w:tcW w:w="1163" w:type="dxa"/>
            <w:shd w:val="pct75" w:color="EEECE1" w:themeColor="background2" w:fill="F2F2F2" w:themeFill="background1" w:themeFillShade="F2"/>
            <w:vAlign w:val="center"/>
          </w:tcPr>
          <w:p w:rsidR="000F11C5" w:rsidRPr="00A453D4" w:rsidRDefault="000F11C5" w:rsidP="00A453D4">
            <w:pPr>
              <w:rPr>
                <w:sz w:val="16"/>
                <w:szCs w:val="16"/>
              </w:rPr>
            </w:pPr>
            <w:r>
              <w:rPr>
                <w:sz w:val="16"/>
                <w:szCs w:val="16"/>
              </w:rPr>
              <w:t>EC No.</w:t>
            </w:r>
          </w:p>
        </w:tc>
        <w:tc>
          <w:tcPr>
            <w:tcW w:w="1005" w:type="dxa"/>
            <w:shd w:val="pct75" w:color="EEECE1" w:themeColor="background2" w:fill="F2F2F2" w:themeFill="background1" w:themeFillShade="F2"/>
            <w:vAlign w:val="center"/>
          </w:tcPr>
          <w:p w:rsidR="000F11C5" w:rsidRPr="00A453D4" w:rsidRDefault="000F11C5" w:rsidP="00A453D4">
            <w:pPr>
              <w:rPr>
                <w:sz w:val="16"/>
                <w:szCs w:val="16"/>
              </w:rPr>
            </w:pPr>
            <w:r>
              <w:rPr>
                <w:sz w:val="16"/>
                <w:szCs w:val="16"/>
              </w:rPr>
              <w:t>CAS-No.</w:t>
            </w:r>
          </w:p>
        </w:tc>
        <w:tc>
          <w:tcPr>
            <w:tcW w:w="2255" w:type="dxa"/>
            <w:shd w:val="pct75" w:color="EEECE1" w:themeColor="background2" w:fill="F2F2F2" w:themeFill="background1" w:themeFillShade="F2"/>
            <w:vAlign w:val="center"/>
          </w:tcPr>
          <w:p w:rsidR="000F11C5" w:rsidRPr="00A453D4" w:rsidRDefault="000F11C5" w:rsidP="00A453D4">
            <w:pPr>
              <w:rPr>
                <w:sz w:val="16"/>
                <w:szCs w:val="16"/>
              </w:rPr>
            </w:pPr>
            <w:r>
              <w:rPr>
                <w:sz w:val="16"/>
                <w:szCs w:val="16"/>
              </w:rPr>
              <w:t>Classification</w:t>
            </w:r>
          </w:p>
        </w:tc>
        <w:tc>
          <w:tcPr>
            <w:tcW w:w="1276" w:type="dxa"/>
            <w:shd w:val="pct75" w:color="EEECE1" w:themeColor="background2" w:fill="F2F2F2" w:themeFill="background1" w:themeFillShade="F2"/>
            <w:vAlign w:val="center"/>
          </w:tcPr>
          <w:p w:rsidR="000F11C5" w:rsidRPr="00A453D4" w:rsidRDefault="000F11C5" w:rsidP="00A453D4">
            <w:pPr>
              <w:rPr>
                <w:sz w:val="16"/>
                <w:szCs w:val="16"/>
              </w:rPr>
            </w:pPr>
            <w:r>
              <w:rPr>
                <w:sz w:val="16"/>
                <w:szCs w:val="16"/>
              </w:rPr>
              <w:t>Conc</w:t>
            </w:r>
          </w:p>
        </w:tc>
      </w:tr>
      <w:tr w:rsidR="000F11C5" w:rsidTr="000F11C5">
        <w:trPr>
          <w:trHeight w:val="293"/>
        </w:trPr>
        <w:tc>
          <w:tcPr>
            <w:tcW w:w="3232" w:type="dxa"/>
            <w:shd w:val="clear" w:color="auto" w:fill="FFFFFF" w:themeFill="background1"/>
            <w:vAlign w:val="center"/>
          </w:tcPr>
          <w:p w:rsidR="000F11C5" w:rsidRDefault="000F11C5" w:rsidP="000F11C5">
            <w:pPr>
              <w:rPr>
                <w:sz w:val="16"/>
                <w:szCs w:val="16"/>
              </w:rPr>
            </w:pPr>
            <w:r>
              <w:rPr>
                <w:sz w:val="16"/>
                <w:szCs w:val="16"/>
              </w:rPr>
              <w:t xml:space="preserve">Sodium Metasilicate pentahydrate </w:t>
            </w:r>
          </w:p>
        </w:tc>
        <w:tc>
          <w:tcPr>
            <w:tcW w:w="1163" w:type="dxa"/>
            <w:shd w:val="clear" w:color="auto" w:fill="FFFFFF" w:themeFill="background1"/>
            <w:vAlign w:val="center"/>
          </w:tcPr>
          <w:p w:rsidR="000F11C5" w:rsidRDefault="000F11C5" w:rsidP="000F11C5">
            <w:pPr>
              <w:rPr>
                <w:sz w:val="16"/>
                <w:szCs w:val="16"/>
              </w:rPr>
            </w:pPr>
            <w:r>
              <w:rPr>
                <w:sz w:val="16"/>
                <w:szCs w:val="16"/>
              </w:rPr>
              <w:t>229-912-9</w:t>
            </w:r>
          </w:p>
        </w:tc>
        <w:tc>
          <w:tcPr>
            <w:tcW w:w="1005" w:type="dxa"/>
            <w:shd w:val="clear" w:color="auto" w:fill="FFFFFF" w:themeFill="background1"/>
            <w:vAlign w:val="center"/>
          </w:tcPr>
          <w:p w:rsidR="000F11C5" w:rsidRDefault="000F11C5" w:rsidP="000F11C5">
            <w:pPr>
              <w:rPr>
                <w:sz w:val="16"/>
                <w:szCs w:val="16"/>
              </w:rPr>
            </w:pPr>
            <w:r>
              <w:rPr>
                <w:sz w:val="16"/>
                <w:szCs w:val="16"/>
              </w:rPr>
              <w:t>10213-79-3</w:t>
            </w:r>
          </w:p>
        </w:tc>
        <w:tc>
          <w:tcPr>
            <w:tcW w:w="2255" w:type="dxa"/>
            <w:shd w:val="clear" w:color="auto" w:fill="FFFFFF" w:themeFill="background1"/>
            <w:vAlign w:val="center"/>
          </w:tcPr>
          <w:p w:rsidR="000F11C5" w:rsidRDefault="000F11C5" w:rsidP="000F11C5">
            <w:pPr>
              <w:rPr>
                <w:sz w:val="16"/>
                <w:szCs w:val="16"/>
              </w:rPr>
            </w:pPr>
            <w:r>
              <w:rPr>
                <w:sz w:val="16"/>
                <w:szCs w:val="16"/>
              </w:rPr>
              <w:t>C;R34,Xi; R37</w:t>
            </w:r>
          </w:p>
        </w:tc>
        <w:tc>
          <w:tcPr>
            <w:tcW w:w="1276" w:type="dxa"/>
            <w:shd w:val="clear" w:color="auto" w:fill="FFFFFF" w:themeFill="background1"/>
            <w:vAlign w:val="center"/>
          </w:tcPr>
          <w:p w:rsidR="000F11C5" w:rsidRDefault="000F11C5" w:rsidP="000F11C5">
            <w:pPr>
              <w:rPr>
                <w:sz w:val="16"/>
                <w:szCs w:val="16"/>
              </w:rPr>
            </w:pPr>
            <w:r>
              <w:rPr>
                <w:sz w:val="16"/>
                <w:szCs w:val="16"/>
              </w:rPr>
              <w:t>15-30%</w:t>
            </w:r>
          </w:p>
        </w:tc>
      </w:tr>
      <w:tr w:rsidR="000F11C5" w:rsidTr="000F11C5">
        <w:trPr>
          <w:trHeight w:val="293"/>
        </w:trPr>
        <w:tc>
          <w:tcPr>
            <w:tcW w:w="3232" w:type="dxa"/>
            <w:shd w:val="clear" w:color="auto" w:fill="FFFFFF" w:themeFill="background1"/>
            <w:vAlign w:val="center"/>
          </w:tcPr>
          <w:p w:rsidR="000F11C5" w:rsidRPr="00F70FDF" w:rsidRDefault="000F11C5" w:rsidP="000F11C5">
            <w:pPr>
              <w:rPr>
                <w:sz w:val="16"/>
                <w:szCs w:val="16"/>
              </w:rPr>
            </w:pPr>
            <w:r>
              <w:rPr>
                <w:sz w:val="16"/>
                <w:szCs w:val="16"/>
              </w:rPr>
              <w:t>Sodium carbonate</w:t>
            </w:r>
          </w:p>
        </w:tc>
        <w:tc>
          <w:tcPr>
            <w:tcW w:w="1163" w:type="dxa"/>
            <w:shd w:val="clear" w:color="auto" w:fill="FFFFFF" w:themeFill="background1"/>
            <w:vAlign w:val="center"/>
          </w:tcPr>
          <w:p w:rsidR="000F11C5" w:rsidRPr="00F70FDF" w:rsidRDefault="000F11C5" w:rsidP="000F11C5">
            <w:pPr>
              <w:rPr>
                <w:sz w:val="16"/>
                <w:szCs w:val="16"/>
              </w:rPr>
            </w:pPr>
            <w:r>
              <w:rPr>
                <w:sz w:val="16"/>
                <w:szCs w:val="16"/>
              </w:rPr>
              <w:t>207-838-8</w:t>
            </w:r>
          </w:p>
        </w:tc>
        <w:tc>
          <w:tcPr>
            <w:tcW w:w="1005" w:type="dxa"/>
            <w:shd w:val="clear" w:color="auto" w:fill="FFFFFF" w:themeFill="background1"/>
            <w:vAlign w:val="center"/>
          </w:tcPr>
          <w:p w:rsidR="000F11C5" w:rsidRPr="00F70FDF" w:rsidRDefault="000F11C5" w:rsidP="000F11C5">
            <w:pPr>
              <w:rPr>
                <w:sz w:val="16"/>
                <w:szCs w:val="16"/>
              </w:rPr>
            </w:pPr>
            <w:r>
              <w:rPr>
                <w:sz w:val="16"/>
                <w:szCs w:val="16"/>
              </w:rPr>
              <w:t>497-19-8</w:t>
            </w:r>
          </w:p>
        </w:tc>
        <w:tc>
          <w:tcPr>
            <w:tcW w:w="2255" w:type="dxa"/>
            <w:shd w:val="clear" w:color="auto" w:fill="FFFFFF" w:themeFill="background1"/>
            <w:vAlign w:val="center"/>
          </w:tcPr>
          <w:p w:rsidR="000F11C5" w:rsidRPr="00F70FDF" w:rsidRDefault="000F11C5" w:rsidP="000F11C5">
            <w:pPr>
              <w:rPr>
                <w:sz w:val="16"/>
                <w:szCs w:val="16"/>
              </w:rPr>
            </w:pPr>
            <w:r>
              <w:rPr>
                <w:sz w:val="16"/>
                <w:szCs w:val="16"/>
              </w:rPr>
              <w:t>Xi;R36</w:t>
            </w:r>
          </w:p>
        </w:tc>
        <w:tc>
          <w:tcPr>
            <w:tcW w:w="1276" w:type="dxa"/>
            <w:shd w:val="clear" w:color="auto" w:fill="FFFFFF" w:themeFill="background1"/>
            <w:vAlign w:val="center"/>
          </w:tcPr>
          <w:p w:rsidR="000F11C5" w:rsidRPr="00F70FDF" w:rsidRDefault="000F11C5" w:rsidP="000F11C5">
            <w:pPr>
              <w:rPr>
                <w:sz w:val="16"/>
                <w:szCs w:val="16"/>
              </w:rPr>
            </w:pPr>
            <w:r>
              <w:rPr>
                <w:sz w:val="16"/>
                <w:szCs w:val="16"/>
              </w:rPr>
              <w:t>10-20%</w:t>
            </w:r>
          </w:p>
        </w:tc>
      </w:tr>
      <w:tr w:rsidR="000F11C5" w:rsidTr="000F11C5">
        <w:trPr>
          <w:trHeight w:val="293"/>
        </w:trPr>
        <w:tc>
          <w:tcPr>
            <w:tcW w:w="3232" w:type="dxa"/>
            <w:shd w:val="clear" w:color="auto" w:fill="FFFFFF" w:themeFill="background1"/>
            <w:vAlign w:val="center"/>
          </w:tcPr>
          <w:p w:rsidR="000F11C5" w:rsidRDefault="000F11C5" w:rsidP="00A453D4">
            <w:pPr>
              <w:rPr>
                <w:sz w:val="16"/>
                <w:szCs w:val="16"/>
              </w:rPr>
            </w:pPr>
            <w:r>
              <w:rPr>
                <w:sz w:val="16"/>
                <w:szCs w:val="16"/>
              </w:rPr>
              <w:t>Sulphate</w:t>
            </w:r>
          </w:p>
        </w:tc>
        <w:tc>
          <w:tcPr>
            <w:tcW w:w="1163" w:type="dxa"/>
            <w:shd w:val="clear" w:color="auto" w:fill="FFFFFF" w:themeFill="background1"/>
            <w:vAlign w:val="center"/>
          </w:tcPr>
          <w:p w:rsidR="000F11C5" w:rsidRDefault="000F11C5" w:rsidP="00694F73">
            <w:pPr>
              <w:rPr>
                <w:sz w:val="16"/>
                <w:szCs w:val="16"/>
              </w:rPr>
            </w:pPr>
            <w:r>
              <w:rPr>
                <w:sz w:val="16"/>
                <w:szCs w:val="16"/>
              </w:rPr>
              <w:t>231-820-9</w:t>
            </w:r>
          </w:p>
        </w:tc>
        <w:tc>
          <w:tcPr>
            <w:tcW w:w="1005" w:type="dxa"/>
            <w:shd w:val="clear" w:color="auto" w:fill="FFFFFF" w:themeFill="background1"/>
            <w:vAlign w:val="center"/>
          </w:tcPr>
          <w:p w:rsidR="000F11C5" w:rsidRDefault="000F11C5" w:rsidP="00694F73">
            <w:pPr>
              <w:rPr>
                <w:sz w:val="16"/>
                <w:szCs w:val="16"/>
              </w:rPr>
            </w:pPr>
            <w:r>
              <w:rPr>
                <w:sz w:val="16"/>
                <w:szCs w:val="16"/>
              </w:rPr>
              <w:t>7757-82-6</w:t>
            </w:r>
          </w:p>
        </w:tc>
        <w:tc>
          <w:tcPr>
            <w:tcW w:w="2255" w:type="dxa"/>
            <w:shd w:val="clear" w:color="auto" w:fill="FFFFFF" w:themeFill="background1"/>
            <w:vAlign w:val="center"/>
          </w:tcPr>
          <w:p w:rsidR="000F11C5" w:rsidRDefault="001E1096" w:rsidP="00694F73">
            <w:pPr>
              <w:rPr>
                <w:sz w:val="16"/>
                <w:szCs w:val="16"/>
              </w:rPr>
            </w:pPr>
            <w:r>
              <w:rPr>
                <w:sz w:val="16"/>
                <w:szCs w:val="16"/>
              </w:rPr>
              <w:t>N/a</w:t>
            </w:r>
          </w:p>
        </w:tc>
        <w:tc>
          <w:tcPr>
            <w:tcW w:w="1276" w:type="dxa"/>
            <w:shd w:val="clear" w:color="auto" w:fill="FFFFFF" w:themeFill="background1"/>
            <w:vAlign w:val="center"/>
          </w:tcPr>
          <w:p w:rsidR="000F11C5" w:rsidRDefault="001E1096" w:rsidP="00A453D4">
            <w:pPr>
              <w:rPr>
                <w:sz w:val="16"/>
                <w:szCs w:val="16"/>
              </w:rPr>
            </w:pPr>
            <w:r>
              <w:rPr>
                <w:sz w:val="16"/>
                <w:szCs w:val="16"/>
              </w:rPr>
              <w:t>&gt;30%</w:t>
            </w:r>
          </w:p>
        </w:tc>
      </w:tr>
      <w:tr w:rsidR="000F11C5" w:rsidTr="000F11C5">
        <w:trPr>
          <w:trHeight w:val="293"/>
        </w:trPr>
        <w:tc>
          <w:tcPr>
            <w:tcW w:w="3232" w:type="dxa"/>
            <w:shd w:val="clear" w:color="auto" w:fill="FFFFFF" w:themeFill="background1"/>
            <w:vAlign w:val="center"/>
          </w:tcPr>
          <w:p w:rsidR="000F11C5" w:rsidRPr="00F70FDF" w:rsidRDefault="001E1096" w:rsidP="00DD63E9">
            <w:pPr>
              <w:rPr>
                <w:sz w:val="16"/>
                <w:szCs w:val="16"/>
              </w:rPr>
            </w:pPr>
            <w:r>
              <w:rPr>
                <w:sz w:val="16"/>
                <w:szCs w:val="16"/>
              </w:rPr>
              <w:t>Sodium Dichloroisocyanurate Dihydrate</w:t>
            </w:r>
          </w:p>
        </w:tc>
        <w:tc>
          <w:tcPr>
            <w:tcW w:w="1163" w:type="dxa"/>
            <w:shd w:val="clear" w:color="auto" w:fill="FFFFFF" w:themeFill="background1"/>
            <w:vAlign w:val="center"/>
          </w:tcPr>
          <w:p w:rsidR="000F11C5" w:rsidRPr="00F70FDF" w:rsidRDefault="001E1096" w:rsidP="00DD63E9">
            <w:pPr>
              <w:rPr>
                <w:sz w:val="16"/>
                <w:szCs w:val="16"/>
              </w:rPr>
            </w:pPr>
            <w:r>
              <w:rPr>
                <w:sz w:val="16"/>
                <w:szCs w:val="16"/>
              </w:rPr>
              <w:t>220-767-7</w:t>
            </w:r>
          </w:p>
        </w:tc>
        <w:tc>
          <w:tcPr>
            <w:tcW w:w="1005" w:type="dxa"/>
            <w:shd w:val="clear" w:color="auto" w:fill="FFFFFF" w:themeFill="background1"/>
            <w:vAlign w:val="center"/>
          </w:tcPr>
          <w:p w:rsidR="000F11C5" w:rsidRPr="00F70FDF" w:rsidRDefault="001E1096" w:rsidP="00DD63E9">
            <w:pPr>
              <w:rPr>
                <w:sz w:val="16"/>
                <w:szCs w:val="16"/>
              </w:rPr>
            </w:pPr>
            <w:r>
              <w:rPr>
                <w:sz w:val="16"/>
                <w:szCs w:val="16"/>
              </w:rPr>
              <w:t>51580-86-0</w:t>
            </w:r>
          </w:p>
        </w:tc>
        <w:tc>
          <w:tcPr>
            <w:tcW w:w="2255" w:type="dxa"/>
            <w:shd w:val="clear" w:color="auto" w:fill="FFFFFF" w:themeFill="background1"/>
            <w:vAlign w:val="center"/>
          </w:tcPr>
          <w:p w:rsidR="000F11C5" w:rsidRPr="00F70FDF" w:rsidRDefault="001E1096" w:rsidP="00DD63E9">
            <w:pPr>
              <w:rPr>
                <w:sz w:val="16"/>
                <w:szCs w:val="16"/>
              </w:rPr>
            </w:pPr>
            <w:r>
              <w:rPr>
                <w:sz w:val="16"/>
                <w:szCs w:val="16"/>
              </w:rPr>
              <w:t>Xn;R22, Xi;R36/37, R31, N;R50/53</w:t>
            </w:r>
          </w:p>
        </w:tc>
        <w:tc>
          <w:tcPr>
            <w:tcW w:w="1276" w:type="dxa"/>
            <w:shd w:val="clear" w:color="auto" w:fill="FFFFFF" w:themeFill="background1"/>
            <w:vAlign w:val="center"/>
          </w:tcPr>
          <w:p w:rsidR="000F11C5" w:rsidRPr="00F70FDF" w:rsidRDefault="00981380" w:rsidP="00DD63E9">
            <w:pPr>
              <w:rPr>
                <w:sz w:val="16"/>
                <w:szCs w:val="16"/>
              </w:rPr>
            </w:pPr>
            <w:r>
              <w:rPr>
                <w:sz w:val="16"/>
                <w:szCs w:val="16"/>
              </w:rPr>
              <w:t>&lt;5%</w:t>
            </w:r>
          </w:p>
        </w:tc>
      </w:tr>
      <w:tr w:rsidR="000F11C5" w:rsidTr="000F11C5">
        <w:trPr>
          <w:trHeight w:val="293"/>
        </w:trPr>
        <w:tc>
          <w:tcPr>
            <w:tcW w:w="3232" w:type="dxa"/>
            <w:shd w:val="clear" w:color="auto" w:fill="FFFFFF" w:themeFill="background1"/>
            <w:vAlign w:val="center"/>
          </w:tcPr>
          <w:p w:rsidR="000F11C5" w:rsidRDefault="000F11C5" w:rsidP="00A453D4">
            <w:pPr>
              <w:rPr>
                <w:sz w:val="16"/>
                <w:szCs w:val="16"/>
              </w:rPr>
            </w:pPr>
            <w:r>
              <w:rPr>
                <w:sz w:val="16"/>
                <w:szCs w:val="16"/>
              </w:rPr>
              <w:t>Salt</w:t>
            </w:r>
          </w:p>
        </w:tc>
        <w:tc>
          <w:tcPr>
            <w:tcW w:w="1163" w:type="dxa"/>
            <w:shd w:val="clear" w:color="auto" w:fill="FFFFFF" w:themeFill="background1"/>
            <w:vAlign w:val="center"/>
          </w:tcPr>
          <w:p w:rsidR="000F11C5" w:rsidRDefault="00981380" w:rsidP="00A453D4">
            <w:pPr>
              <w:rPr>
                <w:sz w:val="16"/>
                <w:szCs w:val="16"/>
              </w:rPr>
            </w:pPr>
            <w:r>
              <w:rPr>
                <w:sz w:val="16"/>
                <w:szCs w:val="16"/>
              </w:rPr>
              <w:t>231-598-3</w:t>
            </w:r>
          </w:p>
        </w:tc>
        <w:tc>
          <w:tcPr>
            <w:tcW w:w="1005" w:type="dxa"/>
            <w:shd w:val="clear" w:color="auto" w:fill="FFFFFF" w:themeFill="background1"/>
            <w:vAlign w:val="center"/>
          </w:tcPr>
          <w:p w:rsidR="000F11C5" w:rsidRDefault="00981380" w:rsidP="00A453D4">
            <w:pPr>
              <w:rPr>
                <w:sz w:val="16"/>
                <w:szCs w:val="16"/>
              </w:rPr>
            </w:pPr>
            <w:r>
              <w:rPr>
                <w:sz w:val="16"/>
                <w:szCs w:val="16"/>
              </w:rPr>
              <w:t>7647-14-5</w:t>
            </w:r>
          </w:p>
        </w:tc>
        <w:tc>
          <w:tcPr>
            <w:tcW w:w="2255" w:type="dxa"/>
            <w:shd w:val="clear" w:color="auto" w:fill="FFFFFF" w:themeFill="background1"/>
            <w:vAlign w:val="center"/>
          </w:tcPr>
          <w:p w:rsidR="000F11C5" w:rsidRDefault="00981380" w:rsidP="00A453D4">
            <w:pPr>
              <w:rPr>
                <w:sz w:val="16"/>
                <w:szCs w:val="16"/>
              </w:rPr>
            </w:pPr>
            <w:r>
              <w:rPr>
                <w:sz w:val="16"/>
                <w:szCs w:val="16"/>
              </w:rPr>
              <w:t>N/a</w:t>
            </w:r>
          </w:p>
        </w:tc>
        <w:tc>
          <w:tcPr>
            <w:tcW w:w="1276" w:type="dxa"/>
            <w:shd w:val="clear" w:color="auto" w:fill="FFFFFF" w:themeFill="background1"/>
            <w:vAlign w:val="center"/>
          </w:tcPr>
          <w:p w:rsidR="000F11C5" w:rsidRDefault="00981380" w:rsidP="00A453D4">
            <w:pPr>
              <w:rPr>
                <w:sz w:val="16"/>
                <w:szCs w:val="16"/>
              </w:rPr>
            </w:pPr>
            <w:r>
              <w:rPr>
                <w:sz w:val="16"/>
                <w:szCs w:val="16"/>
              </w:rPr>
              <w:t>&lt;5%</w:t>
            </w:r>
          </w:p>
        </w:tc>
      </w:tr>
    </w:tbl>
    <w:p w:rsidR="00164007" w:rsidRDefault="00A43CC0" w:rsidP="00A453D4">
      <w:pPr>
        <w:rPr>
          <w:sz w:val="16"/>
          <w:szCs w:val="16"/>
        </w:rPr>
      </w:pPr>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323850</wp:posOffset>
                </wp:positionV>
                <wp:extent cx="5715000" cy="270510"/>
                <wp:effectExtent l="13335" t="7620" r="5715" b="762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164007">
                            <w:pPr>
                              <w:rPr>
                                <w:sz w:val="16"/>
                                <w:szCs w:val="16"/>
                              </w:rPr>
                            </w:pPr>
                            <w:r>
                              <w:rPr>
                                <w:sz w:val="16"/>
                                <w:szCs w:val="16"/>
                              </w:rPr>
                              <w:t>4. FIRST-AID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45pt;margin-top:25.5pt;width:450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" fillcolor="#eeece1 [3214]">
                <v:textbox>
                  <w:txbxContent>
                    <w:p w:rsidR="00B0036A" w:rsidRPr="008A35C4" w:rsidRDefault="00B0036A" w:rsidP="00164007">
                      <w:pPr>
                        <w:rPr>
                          <w:sz w:val="16"/>
                          <w:szCs w:val="16"/>
                        </w:rPr>
                      </w:pPr>
                      <w:r>
                        <w:rPr>
                          <w:sz w:val="16"/>
                          <w:szCs w:val="16"/>
                        </w:rPr>
                        <w:t>4. FIRST-AID MEASURES</w:t>
                      </w:r>
                    </w:p>
                  </w:txbxContent>
                </v:textbox>
              </v:shape>
            </w:pict>
          </mc:Fallback>
        </mc:AlternateContent>
      </w:r>
      <w:r w:rsidR="00A453D4">
        <w:rPr>
          <w:sz w:val="16"/>
          <w:szCs w:val="16"/>
        </w:rPr>
        <w:br/>
        <w:t>The Full Text For all R- Phrases</w:t>
      </w:r>
      <w:r w:rsidR="00164007">
        <w:rPr>
          <w:sz w:val="16"/>
          <w:szCs w:val="16"/>
        </w:rPr>
        <w:t xml:space="preserve"> </w:t>
      </w:r>
      <w:r w:rsidR="00B008FE">
        <w:rPr>
          <w:sz w:val="16"/>
          <w:szCs w:val="16"/>
        </w:rPr>
        <w:t>A</w:t>
      </w:r>
      <w:r w:rsidR="00164007">
        <w:rPr>
          <w:sz w:val="16"/>
          <w:szCs w:val="16"/>
        </w:rPr>
        <w:t xml:space="preserve">re </w:t>
      </w:r>
      <w:r w:rsidR="00B008FE">
        <w:rPr>
          <w:sz w:val="16"/>
          <w:szCs w:val="16"/>
        </w:rPr>
        <w:t>D</w:t>
      </w:r>
      <w:r w:rsidR="00164007">
        <w:rPr>
          <w:sz w:val="16"/>
          <w:szCs w:val="16"/>
        </w:rPr>
        <w:t xml:space="preserve">isplayed </w:t>
      </w:r>
      <w:r w:rsidR="00B008FE">
        <w:rPr>
          <w:sz w:val="16"/>
          <w:szCs w:val="16"/>
        </w:rPr>
        <w:t>in Section 16</w:t>
      </w:r>
      <w:r w:rsidR="00164007">
        <w:rPr>
          <w:sz w:val="16"/>
          <w:szCs w:val="16"/>
        </w:rPr>
        <w:t xml:space="preserve">  </w:t>
      </w:r>
    </w:p>
    <w:p w:rsidR="00164007" w:rsidRPr="00164007" w:rsidRDefault="00164007" w:rsidP="00164007">
      <w:pPr>
        <w:rPr>
          <w:sz w:val="16"/>
          <w:szCs w:val="16"/>
        </w:rPr>
      </w:pPr>
    </w:p>
    <w:tbl>
      <w:tblPr>
        <w:tblStyle w:val="TableGrid"/>
        <w:tblW w:w="0" w:type="auto"/>
        <w:tblInd w:w="108" w:type="dxa"/>
        <w:tblLook w:val="04A0" w:firstRow="1" w:lastRow="0" w:firstColumn="1" w:lastColumn="0" w:noHBand="0" w:noVBand="1"/>
      </w:tblPr>
      <w:tblGrid>
        <w:gridCol w:w="1714"/>
        <w:gridCol w:w="7280"/>
      </w:tblGrid>
      <w:tr w:rsidR="00694F73" w:rsidTr="00B008FE">
        <w:trPr>
          <w:trHeight w:val="239"/>
        </w:trPr>
        <w:tc>
          <w:tcPr>
            <w:tcW w:w="1714" w:type="dxa"/>
          </w:tcPr>
          <w:p w:rsidR="00694F73" w:rsidRDefault="00694F73" w:rsidP="00694F73">
            <w:pPr>
              <w:rPr>
                <w:b/>
                <w:sz w:val="16"/>
                <w:szCs w:val="16"/>
              </w:rPr>
            </w:pPr>
            <w:r>
              <w:rPr>
                <w:b/>
                <w:sz w:val="16"/>
                <w:szCs w:val="16"/>
              </w:rPr>
              <w:t>Inhalation</w:t>
            </w:r>
          </w:p>
        </w:tc>
        <w:tc>
          <w:tcPr>
            <w:tcW w:w="7280" w:type="dxa"/>
            <w:vAlign w:val="center"/>
          </w:tcPr>
          <w:p w:rsidR="00694F73" w:rsidRPr="00A66EEE" w:rsidRDefault="00694F73" w:rsidP="00694F73">
            <w:pPr>
              <w:rPr>
                <w:rFonts w:ascii="Calibri" w:hAnsi="Calibri"/>
                <w:sz w:val="16"/>
                <w:szCs w:val="16"/>
              </w:rPr>
            </w:pPr>
            <w:r>
              <w:rPr>
                <w:rFonts w:ascii="Calibri" w:hAnsi="Calibri"/>
                <w:sz w:val="16"/>
                <w:szCs w:val="16"/>
              </w:rPr>
              <w:t xml:space="preserve">Move exposed person to fresh air. </w:t>
            </w:r>
            <w:r w:rsidR="00981380">
              <w:rPr>
                <w:rFonts w:ascii="Calibri" w:hAnsi="Calibri"/>
                <w:sz w:val="16"/>
                <w:szCs w:val="16"/>
              </w:rPr>
              <w:t xml:space="preserve">Rinse nose &amp; mouth out with water. </w:t>
            </w:r>
            <w:r>
              <w:rPr>
                <w:rFonts w:ascii="Calibri" w:hAnsi="Calibri"/>
                <w:sz w:val="16"/>
                <w:szCs w:val="16"/>
              </w:rPr>
              <w:t>Keep warm and at rest. Seek medical advice if discomfort persists.</w:t>
            </w:r>
          </w:p>
        </w:tc>
      </w:tr>
      <w:tr w:rsidR="00694F73" w:rsidTr="00B008FE">
        <w:trPr>
          <w:trHeight w:val="239"/>
        </w:trPr>
        <w:tc>
          <w:tcPr>
            <w:tcW w:w="1714" w:type="dxa"/>
          </w:tcPr>
          <w:p w:rsidR="00694F73" w:rsidRDefault="00694F73" w:rsidP="00694F73">
            <w:pPr>
              <w:rPr>
                <w:b/>
                <w:sz w:val="16"/>
                <w:szCs w:val="16"/>
              </w:rPr>
            </w:pPr>
            <w:r>
              <w:rPr>
                <w:b/>
                <w:sz w:val="16"/>
                <w:szCs w:val="16"/>
              </w:rPr>
              <w:t>Ingestion</w:t>
            </w:r>
          </w:p>
        </w:tc>
        <w:tc>
          <w:tcPr>
            <w:tcW w:w="7280" w:type="dxa"/>
            <w:vAlign w:val="center"/>
          </w:tcPr>
          <w:p w:rsidR="00694F73" w:rsidRPr="005F7601" w:rsidRDefault="00694F73" w:rsidP="00694F73">
            <w:pPr>
              <w:rPr>
                <w:sz w:val="16"/>
                <w:szCs w:val="16"/>
              </w:rPr>
            </w:pPr>
            <w:r>
              <w:rPr>
                <w:rFonts w:ascii="Calibri" w:hAnsi="Calibri" w:cs="Tahoma"/>
                <w:sz w:val="16"/>
                <w:szCs w:val="16"/>
              </w:rPr>
              <w:t>Immediately rinse mouth with plenty of water (200-300ml)</w:t>
            </w:r>
            <w:r w:rsidRPr="00A66EEE">
              <w:rPr>
                <w:rFonts w:ascii="Calibri" w:hAnsi="Calibri" w:cs="Tahoma"/>
                <w:sz w:val="16"/>
                <w:szCs w:val="16"/>
              </w:rPr>
              <w:t>.</w:t>
            </w:r>
            <w:r>
              <w:rPr>
                <w:rFonts w:ascii="Calibri" w:hAnsi="Calibri" w:cs="Tahoma"/>
                <w:sz w:val="16"/>
                <w:szCs w:val="16"/>
              </w:rPr>
              <w:t xml:space="preserve"> If discomfort continues seek medical attention.</w:t>
            </w:r>
            <w:r w:rsidR="00981380">
              <w:rPr>
                <w:rFonts w:ascii="Calibri" w:hAnsi="Calibri" w:cs="Tahoma"/>
                <w:sz w:val="16"/>
                <w:szCs w:val="16"/>
              </w:rPr>
              <w:t xml:space="preserve"> Do not induce Vomiting.</w:t>
            </w:r>
            <w:r>
              <w:rPr>
                <w:rFonts w:ascii="Calibri" w:hAnsi="Calibri" w:cs="Tahoma"/>
                <w:sz w:val="16"/>
                <w:szCs w:val="16"/>
              </w:rPr>
              <w:t xml:space="preserve"> </w:t>
            </w:r>
          </w:p>
        </w:tc>
      </w:tr>
      <w:tr w:rsidR="00694F73" w:rsidTr="00B008FE">
        <w:trPr>
          <w:trHeight w:val="255"/>
        </w:trPr>
        <w:tc>
          <w:tcPr>
            <w:tcW w:w="1714" w:type="dxa"/>
          </w:tcPr>
          <w:p w:rsidR="00694F73" w:rsidRDefault="00694F73" w:rsidP="00694F73">
            <w:pPr>
              <w:rPr>
                <w:b/>
                <w:sz w:val="16"/>
                <w:szCs w:val="16"/>
              </w:rPr>
            </w:pPr>
            <w:r>
              <w:rPr>
                <w:b/>
                <w:sz w:val="16"/>
                <w:szCs w:val="16"/>
              </w:rPr>
              <w:t>Skin Contact</w:t>
            </w:r>
          </w:p>
        </w:tc>
        <w:tc>
          <w:tcPr>
            <w:tcW w:w="7280" w:type="dxa"/>
            <w:vAlign w:val="center"/>
          </w:tcPr>
          <w:p w:rsidR="00694F73" w:rsidRPr="005F7601" w:rsidRDefault="00981380" w:rsidP="00981380">
            <w:pPr>
              <w:rPr>
                <w:sz w:val="16"/>
                <w:szCs w:val="16"/>
              </w:rPr>
            </w:pPr>
            <w:r>
              <w:rPr>
                <w:sz w:val="16"/>
                <w:szCs w:val="16"/>
              </w:rPr>
              <w:t xml:space="preserve">Remove affected person from source of contamination </w:t>
            </w:r>
            <w:r w:rsidR="00694F73">
              <w:rPr>
                <w:sz w:val="16"/>
                <w:szCs w:val="16"/>
              </w:rPr>
              <w:t xml:space="preserve">Remove </w:t>
            </w:r>
            <w:r>
              <w:rPr>
                <w:sz w:val="16"/>
                <w:szCs w:val="16"/>
              </w:rPr>
              <w:t xml:space="preserve">contaminated </w:t>
            </w:r>
            <w:r w:rsidR="00694F73">
              <w:rPr>
                <w:sz w:val="16"/>
                <w:szCs w:val="16"/>
              </w:rPr>
              <w:t xml:space="preserve">clothing. Wash affected area </w:t>
            </w:r>
            <w:r w:rsidR="00694F73">
              <w:rPr>
                <w:sz w:val="16"/>
                <w:szCs w:val="16"/>
              </w:rPr>
              <w:lastRenderedPageBreak/>
              <w:t>with plenty of water and soap.</w:t>
            </w:r>
            <w:r w:rsidR="00225270">
              <w:rPr>
                <w:sz w:val="16"/>
                <w:szCs w:val="16"/>
              </w:rPr>
              <w:t xml:space="preserve"> Get medical attention if any discomfort continues</w:t>
            </w:r>
          </w:p>
        </w:tc>
      </w:tr>
      <w:tr w:rsidR="00694F73" w:rsidTr="00B008FE">
        <w:trPr>
          <w:trHeight w:val="255"/>
        </w:trPr>
        <w:tc>
          <w:tcPr>
            <w:tcW w:w="1714" w:type="dxa"/>
          </w:tcPr>
          <w:p w:rsidR="00694F73" w:rsidRDefault="00694F73" w:rsidP="00694F73">
            <w:pPr>
              <w:rPr>
                <w:sz w:val="16"/>
                <w:szCs w:val="16"/>
              </w:rPr>
            </w:pPr>
            <w:r>
              <w:rPr>
                <w:b/>
                <w:sz w:val="16"/>
                <w:szCs w:val="16"/>
              </w:rPr>
              <w:lastRenderedPageBreak/>
              <w:t>Eye Contact</w:t>
            </w:r>
          </w:p>
        </w:tc>
        <w:tc>
          <w:tcPr>
            <w:tcW w:w="7280" w:type="dxa"/>
            <w:vAlign w:val="center"/>
          </w:tcPr>
          <w:p w:rsidR="00694F73" w:rsidRPr="005F7601" w:rsidRDefault="00225270" w:rsidP="00225270">
            <w:pPr>
              <w:rPr>
                <w:sz w:val="16"/>
                <w:szCs w:val="16"/>
              </w:rPr>
            </w:pPr>
            <w:r>
              <w:rPr>
                <w:sz w:val="16"/>
                <w:szCs w:val="16"/>
              </w:rPr>
              <w:t xml:space="preserve">Make sure to remove any contact lenses from eyes before rinsing. Promptly wash eyes with plenty of water while lifting the eye lids. Continue to rinse for at least 15 minutes. Get medical attention if any discomfort continues.  </w:t>
            </w:r>
          </w:p>
        </w:tc>
      </w:tr>
    </w:tbl>
    <w:p w:rsidR="007D05F2" w:rsidRDefault="00A43CC0" w:rsidP="008D03D3">
      <w:pPr>
        <w:rPr>
          <w:sz w:val="16"/>
          <w:szCs w:val="16"/>
        </w:rPr>
      </w:pPr>
      <w:r>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102870</wp:posOffset>
                </wp:positionV>
                <wp:extent cx="5715000" cy="270510"/>
                <wp:effectExtent l="9525" t="7620" r="9525" b="7620"/>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164007">
                            <w:pPr>
                              <w:rPr>
                                <w:sz w:val="16"/>
                                <w:szCs w:val="16"/>
                              </w:rPr>
                            </w:pPr>
                            <w:r>
                              <w:rPr>
                                <w:sz w:val="16"/>
                                <w:szCs w:val="16"/>
                              </w:rPr>
                              <w:t>5. FIRE-FIGHTING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0;margin-top:8.1pt;width:450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" fillcolor="#eeece1 [3214]">
                <v:textbox>
                  <w:txbxContent>
                    <w:p w:rsidR="00B0036A" w:rsidRPr="008A35C4" w:rsidRDefault="00B0036A" w:rsidP="00164007">
                      <w:pPr>
                        <w:rPr>
                          <w:sz w:val="16"/>
                          <w:szCs w:val="16"/>
                        </w:rPr>
                      </w:pPr>
                      <w:r>
                        <w:rPr>
                          <w:sz w:val="16"/>
                          <w:szCs w:val="16"/>
                        </w:rPr>
                        <w:t>5. FIRE-FIGHTING MEASURES</w:t>
                      </w:r>
                    </w:p>
                  </w:txbxContent>
                </v:textbox>
              </v:shape>
            </w:pict>
          </mc:Fallback>
        </mc:AlternateContent>
      </w:r>
    </w:p>
    <w:p w:rsidR="00164007" w:rsidRDefault="00164007" w:rsidP="00164007">
      <w:pPr>
        <w:jc w:val="center"/>
        <w:rPr>
          <w:sz w:val="16"/>
          <w:szCs w:val="16"/>
        </w:rPr>
      </w:pPr>
    </w:p>
    <w:tbl>
      <w:tblPr>
        <w:tblStyle w:val="TableGrid"/>
        <w:tblW w:w="0" w:type="auto"/>
        <w:tblInd w:w="108" w:type="dxa"/>
        <w:tblLook w:val="04A0" w:firstRow="1" w:lastRow="0" w:firstColumn="1" w:lastColumn="0" w:noHBand="0" w:noVBand="1"/>
      </w:tblPr>
      <w:tblGrid>
        <w:gridCol w:w="2552"/>
        <w:gridCol w:w="6470"/>
      </w:tblGrid>
      <w:tr w:rsidR="00694F73" w:rsidTr="00694F73">
        <w:trPr>
          <w:trHeight w:val="278"/>
        </w:trPr>
        <w:tc>
          <w:tcPr>
            <w:tcW w:w="2552" w:type="dxa"/>
          </w:tcPr>
          <w:p w:rsidR="00694F73" w:rsidRDefault="00694F73" w:rsidP="00694F73">
            <w:pPr>
              <w:rPr>
                <w:b/>
                <w:sz w:val="16"/>
                <w:szCs w:val="16"/>
              </w:rPr>
            </w:pPr>
            <w:r w:rsidRPr="00164007">
              <w:rPr>
                <w:b/>
                <w:sz w:val="16"/>
                <w:szCs w:val="16"/>
              </w:rPr>
              <w:t>Extinguishing Media</w:t>
            </w:r>
            <w:r>
              <w:rPr>
                <w:b/>
                <w:sz w:val="16"/>
                <w:szCs w:val="16"/>
              </w:rPr>
              <w:t xml:space="preserve">  Use: </w:t>
            </w:r>
          </w:p>
        </w:tc>
        <w:tc>
          <w:tcPr>
            <w:tcW w:w="6470" w:type="dxa"/>
          </w:tcPr>
          <w:p w:rsidR="00694F73" w:rsidRPr="00F70FDF" w:rsidRDefault="00694F73" w:rsidP="00694F73">
            <w:pPr>
              <w:rPr>
                <w:sz w:val="16"/>
                <w:szCs w:val="16"/>
              </w:rPr>
            </w:pPr>
            <w:r>
              <w:rPr>
                <w:sz w:val="16"/>
                <w:szCs w:val="16"/>
              </w:rPr>
              <w:t xml:space="preserve">Appropriate for surrounding materials </w:t>
            </w:r>
          </w:p>
        </w:tc>
      </w:tr>
      <w:tr w:rsidR="00694F73" w:rsidTr="00496120">
        <w:trPr>
          <w:trHeight w:val="254"/>
        </w:trPr>
        <w:tc>
          <w:tcPr>
            <w:tcW w:w="2552" w:type="dxa"/>
          </w:tcPr>
          <w:p w:rsidR="00694F73" w:rsidRDefault="00694F73" w:rsidP="00694F73">
            <w:pPr>
              <w:rPr>
                <w:b/>
                <w:sz w:val="16"/>
                <w:szCs w:val="16"/>
              </w:rPr>
            </w:pPr>
            <w:r>
              <w:rPr>
                <w:b/>
                <w:sz w:val="16"/>
                <w:szCs w:val="16"/>
              </w:rPr>
              <w:t>Specific Hazard</w:t>
            </w:r>
          </w:p>
        </w:tc>
        <w:tc>
          <w:tcPr>
            <w:tcW w:w="6470" w:type="dxa"/>
          </w:tcPr>
          <w:p w:rsidR="00694F73" w:rsidRPr="00F70FDF" w:rsidRDefault="00694F73" w:rsidP="00694F73">
            <w:pPr>
              <w:rPr>
                <w:sz w:val="16"/>
                <w:szCs w:val="16"/>
              </w:rPr>
            </w:pPr>
            <w:r>
              <w:rPr>
                <w:sz w:val="16"/>
                <w:szCs w:val="16"/>
              </w:rPr>
              <w:t xml:space="preserve">In case of fire, toxic and corrosive gasses may be formed </w:t>
            </w:r>
          </w:p>
        </w:tc>
      </w:tr>
      <w:tr w:rsidR="00694F73" w:rsidTr="00496120">
        <w:trPr>
          <w:trHeight w:val="237"/>
        </w:trPr>
        <w:tc>
          <w:tcPr>
            <w:tcW w:w="2552" w:type="dxa"/>
          </w:tcPr>
          <w:p w:rsidR="00694F73" w:rsidRDefault="00694F73" w:rsidP="00694F73">
            <w:pPr>
              <w:rPr>
                <w:b/>
                <w:sz w:val="16"/>
                <w:szCs w:val="16"/>
              </w:rPr>
            </w:pPr>
            <w:r>
              <w:rPr>
                <w:b/>
                <w:sz w:val="16"/>
                <w:szCs w:val="16"/>
              </w:rPr>
              <w:t>Protective Measures in Fire</w:t>
            </w:r>
          </w:p>
        </w:tc>
        <w:tc>
          <w:tcPr>
            <w:tcW w:w="6470" w:type="dxa"/>
          </w:tcPr>
          <w:p w:rsidR="00694F73" w:rsidRPr="00F70FDF" w:rsidRDefault="00694F73" w:rsidP="00694F73">
            <w:pPr>
              <w:rPr>
                <w:noProof/>
                <w:sz w:val="16"/>
                <w:szCs w:val="16"/>
              </w:rPr>
            </w:pPr>
            <w:r>
              <w:rPr>
                <w:noProof/>
                <w:sz w:val="16"/>
                <w:szCs w:val="16"/>
              </w:rPr>
              <w:t>Self contained breathing apparatus and full protective clothing must be worn in case of fire</w:t>
            </w:r>
          </w:p>
        </w:tc>
      </w:tr>
    </w:tbl>
    <w:p w:rsidR="002B6E38" w:rsidRDefault="00A43CC0" w:rsidP="00164007">
      <w:pPr>
        <w:rPr>
          <w:b/>
          <w:sz w:val="16"/>
          <w:szCs w:val="16"/>
        </w:rPr>
      </w:pPr>
      <w:r>
        <w:rPr>
          <w:b/>
          <w:noProof/>
          <w:sz w:val="16"/>
          <w:szCs w:val="16"/>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233045</wp:posOffset>
                </wp:positionV>
                <wp:extent cx="5715000" cy="270510"/>
                <wp:effectExtent l="9525" t="9525" r="9525" b="5715"/>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2B6E38">
                            <w:pPr>
                              <w:rPr>
                                <w:sz w:val="16"/>
                                <w:szCs w:val="16"/>
                              </w:rPr>
                            </w:pPr>
                            <w:r>
                              <w:rPr>
                                <w:sz w:val="16"/>
                                <w:szCs w:val="16"/>
                              </w:rPr>
                              <w:t>6. ACCIDENTAL RELEASE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0;margin-top:18.35pt;width:450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" fillcolor="#eeece1 [3214]">
                <v:textbox>
                  <w:txbxContent>
                    <w:p w:rsidR="00B0036A" w:rsidRPr="008A35C4" w:rsidRDefault="00B0036A" w:rsidP="002B6E38">
                      <w:pPr>
                        <w:rPr>
                          <w:sz w:val="16"/>
                          <w:szCs w:val="16"/>
                        </w:rPr>
                      </w:pPr>
                      <w:r>
                        <w:rPr>
                          <w:sz w:val="16"/>
                          <w:szCs w:val="16"/>
                        </w:rPr>
                        <w:t>6. ACCIDENTAL RELEASE MEASURES</w:t>
                      </w:r>
                    </w:p>
                  </w:txbxContent>
                </v:textbox>
              </v:shape>
            </w:pict>
          </mc:Fallback>
        </mc:AlternateContent>
      </w:r>
    </w:p>
    <w:p w:rsidR="002B6E38" w:rsidRDefault="002B6E38" w:rsidP="00164007">
      <w:pPr>
        <w:rPr>
          <w:b/>
          <w:sz w:val="16"/>
          <w:szCs w:val="16"/>
        </w:rPr>
      </w:pPr>
    </w:p>
    <w:tbl>
      <w:tblPr>
        <w:tblStyle w:val="TableGrid"/>
        <w:tblW w:w="9006" w:type="dxa"/>
        <w:tblInd w:w="108" w:type="dxa"/>
        <w:tblLook w:val="04A0" w:firstRow="1" w:lastRow="0" w:firstColumn="1" w:lastColumn="0" w:noHBand="0" w:noVBand="1"/>
      </w:tblPr>
      <w:tblGrid>
        <w:gridCol w:w="2127"/>
        <w:gridCol w:w="6879"/>
      </w:tblGrid>
      <w:tr w:rsidR="00694F73" w:rsidTr="004636EF">
        <w:trPr>
          <w:trHeight w:val="279"/>
        </w:trPr>
        <w:tc>
          <w:tcPr>
            <w:tcW w:w="2127" w:type="dxa"/>
          </w:tcPr>
          <w:p w:rsidR="00694F73" w:rsidRDefault="00694F73" w:rsidP="00694F73">
            <w:pPr>
              <w:rPr>
                <w:b/>
                <w:sz w:val="16"/>
                <w:szCs w:val="16"/>
              </w:rPr>
            </w:pPr>
            <w:r>
              <w:rPr>
                <w:b/>
                <w:sz w:val="16"/>
                <w:szCs w:val="16"/>
              </w:rPr>
              <w:t>Personal Precautions</w:t>
            </w:r>
          </w:p>
        </w:tc>
        <w:tc>
          <w:tcPr>
            <w:tcW w:w="6879" w:type="dxa"/>
          </w:tcPr>
          <w:p w:rsidR="00694F73" w:rsidRPr="00D22E4F" w:rsidRDefault="00694F73" w:rsidP="00694F73">
            <w:pPr>
              <w:rPr>
                <w:sz w:val="16"/>
                <w:szCs w:val="16"/>
              </w:rPr>
            </w:pPr>
            <w:r>
              <w:rPr>
                <w:sz w:val="16"/>
                <w:szCs w:val="16"/>
              </w:rPr>
              <w:t>Observe normal standards of industrial hygiene for handling chemicals. Do not breathe dust. Avoid contact with skin and eyes</w:t>
            </w:r>
            <w:r w:rsidR="00B0036A">
              <w:rPr>
                <w:sz w:val="16"/>
                <w:szCs w:val="16"/>
              </w:rPr>
              <w:t>.</w:t>
            </w:r>
          </w:p>
        </w:tc>
      </w:tr>
      <w:tr w:rsidR="00694F73" w:rsidTr="004636EF">
        <w:trPr>
          <w:trHeight w:val="279"/>
        </w:trPr>
        <w:tc>
          <w:tcPr>
            <w:tcW w:w="2127" w:type="dxa"/>
          </w:tcPr>
          <w:p w:rsidR="00694F73" w:rsidRDefault="00694F73" w:rsidP="00694F73">
            <w:pPr>
              <w:rPr>
                <w:b/>
                <w:sz w:val="16"/>
                <w:szCs w:val="16"/>
              </w:rPr>
            </w:pPr>
            <w:r>
              <w:rPr>
                <w:b/>
                <w:sz w:val="16"/>
                <w:szCs w:val="16"/>
              </w:rPr>
              <w:t xml:space="preserve"> Environmental Precautions</w:t>
            </w:r>
          </w:p>
        </w:tc>
        <w:tc>
          <w:tcPr>
            <w:tcW w:w="6879" w:type="dxa"/>
          </w:tcPr>
          <w:p w:rsidR="00694F73" w:rsidRPr="00A303E3" w:rsidRDefault="00694F73" w:rsidP="008D305A">
            <w:pPr>
              <w:rPr>
                <w:sz w:val="16"/>
                <w:szCs w:val="16"/>
              </w:rPr>
            </w:pPr>
            <w:r>
              <w:rPr>
                <w:sz w:val="16"/>
                <w:szCs w:val="16"/>
              </w:rPr>
              <w:t xml:space="preserve">The material is designed for </w:t>
            </w:r>
            <w:r w:rsidR="008D305A">
              <w:rPr>
                <w:sz w:val="16"/>
                <w:szCs w:val="16"/>
              </w:rPr>
              <w:t>Domestic</w:t>
            </w:r>
            <w:r>
              <w:rPr>
                <w:sz w:val="16"/>
                <w:szCs w:val="16"/>
              </w:rPr>
              <w:t xml:space="preserve"> use and normal safe disposal to foul sewer. In the event of a spillage of a large amount of </w:t>
            </w:r>
            <w:r w:rsidR="008D305A">
              <w:rPr>
                <w:sz w:val="16"/>
                <w:szCs w:val="16"/>
              </w:rPr>
              <w:t>product</w:t>
            </w:r>
            <w:r>
              <w:rPr>
                <w:sz w:val="16"/>
                <w:szCs w:val="16"/>
              </w:rPr>
              <w:t xml:space="preserve">, entry to surface water drainage should be avoided. Major spillage losses to surface drainage must be notified to the </w:t>
            </w:r>
            <w:r w:rsidR="00B0036A">
              <w:rPr>
                <w:sz w:val="16"/>
                <w:szCs w:val="16"/>
              </w:rPr>
              <w:t>local waste authority.</w:t>
            </w:r>
            <w:r>
              <w:rPr>
                <w:sz w:val="16"/>
                <w:szCs w:val="16"/>
              </w:rPr>
              <w:t xml:space="preserve">  </w:t>
            </w:r>
          </w:p>
        </w:tc>
      </w:tr>
      <w:tr w:rsidR="00694F73" w:rsidTr="004636EF">
        <w:trPr>
          <w:trHeight w:val="298"/>
        </w:trPr>
        <w:tc>
          <w:tcPr>
            <w:tcW w:w="2127" w:type="dxa"/>
          </w:tcPr>
          <w:p w:rsidR="00694F73" w:rsidRDefault="00694F73" w:rsidP="00694F73">
            <w:pPr>
              <w:rPr>
                <w:b/>
                <w:sz w:val="16"/>
                <w:szCs w:val="16"/>
              </w:rPr>
            </w:pPr>
            <w:r>
              <w:rPr>
                <w:b/>
                <w:sz w:val="16"/>
                <w:szCs w:val="16"/>
              </w:rPr>
              <w:t>Spill Cleanup Methods</w:t>
            </w:r>
          </w:p>
        </w:tc>
        <w:tc>
          <w:tcPr>
            <w:tcW w:w="6879" w:type="dxa"/>
          </w:tcPr>
          <w:p w:rsidR="00694F73" w:rsidRPr="00543422" w:rsidRDefault="00694F73" w:rsidP="008D305A">
            <w:pPr>
              <w:rPr>
                <w:sz w:val="16"/>
                <w:szCs w:val="16"/>
              </w:rPr>
            </w:pPr>
            <w:r>
              <w:rPr>
                <w:sz w:val="16"/>
                <w:szCs w:val="16"/>
              </w:rPr>
              <w:t xml:space="preserve">Contain and collect spillage. </w:t>
            </w:r>
            <w:r w:rsidR="008D305A">
              <w:rPr>
                <w:sz w:val="16"/>
                <w:szCs w:val="16"/>
              </w:rPr>
              <w:t>Use vacuum cleaner where possible</w:t>
            </w:r>
            <w:r>
              <w:rPr>
                <w:sz w:val="16"/>
                <w:szCs w:val="16"/>
              </w:rPr>
              <w:t xml:space="preserve"> and transfer into suitable containers. Dispose of in accordance with local waste authority</w:t>
            </w:r>
            <w:r w:rsidR="008D305A">
              <w:rPr>
                <w:sz w:val="16"/>
                <w:szCs w:val="16"/>
              </w:rPr>
              <w:t xml:space="preserve">. Avoid creation of dust. </w:t>
            </w:r>
          </w:p>
        </w:tc>
      </w:tr>
    </w:tbl>
    <w:p w:rsidR="002B6E38" w:rsidRDefault="00A43CC0" w:rsidP="00164007">
      <w:pPr>
        <w:rPr>
          <w:b/>
          <w:sz w:val="16"/>
          <w:szCs w:val="16"/>
        </w:rPr>
      </w:pPr>
      <w:r>
        <w:rPr>
          <w:b/>
          <w:noProof/>
          <w:sz w:val="16"/>
          <w:szCs w:val="16"/>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215265</wp:posOffset>
                </wp:positionV>
                <wp:extent cx="5715000" cy="270510"/>
                <wp:effectExtent l="9525" t="5080" r="9525" b="1016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2B6E38">
                            <w:pPr>
                              <w:rPr>
                                <w:sz w:val="16"/>
                                <w:szCs w:val="16"/>
                              </w:rPr>
                            </w:pPr>
                            <w:r>
                              <w:rPr>
                                <w:sz w:val="16"/>
                                <w:szCs w:val="16"/>
                              </w:rPr>
                              <w:t>7. HANDLING AND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0;margin-top:16.95pt;width:450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" fillcolor="#eeece1 [3214]">
                <v:textbox>
                  <w:txbxContent>
                    <w:p w:rsidR="00B0036A" w:rsidRPr="008A35C4" w:rsidRDefault="00B0036A" w:rsidP="002B6E38">
                      <w:pPr>
                        <w:rPr>
                          <w:sz w:val="16"/>
                          <w:szCs w:val="16"/>
                        </w:rPr>
                      </w:pPr>
                      <w:r>
                        <w:rPr>
                          <w:sz w:val="16"/>
                          <w:szCs w:val="16"/>
                        </w:rPr>
                        <w:t>7. HANDLING AND STORAGE</w:t>
                      </w:r>
                    </w:p>
                  </w:txbxContent>
                </v:textbox>
              </v:shape>
            </w:pict>
          </mc:Fallback>
        </mc:AlternateContent>
      </w:r>
    </w:p>
    <w:p w:rsidR="00430C53" w:rsidRDefault="00430C53" w:rsidP="00164007">
      <w:pPr>
        <w:rPr>
          <w:b/>
          <w:sz w:val="16"/>
          <w:szCs w:val="16"/>
        </w:rPr>
      </w:pPr>
    </w:p>
    <w:tbl>
      <w:tblPr>
        <w:tblStyle w:val="TableGrid"/>
        <w:tblW w:w="0" w:type="auto"/>
        <w:tblInd w:w="108" w:type="dxa"/>
        <w:tblLook w:val="04A0" w:firstRow="1" w:lastRow="0" w:firstColumn="1" w:lastColumn="0" w:noHBand="0" w:noVBand="1"/>
      </w:tblPr>
      <w:tblGrid>
        <w:gridCol w:w="1560"/>
        <w:gridCol w:w="7440"/>
      </w:tblGrid>
      <w:tr w:rsidR="00694F73" w:rsidTr="00543422">
        <w:trPr>
          <w:trHeight w:val="166"/>
        </w:trPr>
        <w:tc>
          <w:tcPr>
            <w:tcW w:w="1560" w:type="dxa"/>
          </w:tcPr>
          <w:p w:rsidR="00694F73" w:rsidRDefault="00694F73" w:rsidP="00694F73">
            <w:pPr>
              <w:rPr>
                <w:b/>
                <w:sz w:val="16"/>
                <w:szCs w:val="16"/>
              </w:rPr>
            </w:pPr>
            <w:r>
              <w:rPr>
                <w:b/>
                <w:sz w:val="16"/>
                <w:szCs w:val="16"/>
              </w:rPr>
              <w:t>Usage Precautions</w:t>
            </w:r>
          </w:p>
        </w:tc>
        <w:tc>
          <w:tcPr>
            <w:tcW w:w="7440" w:type="dxa"/>
          </w:tcPr>
          <w:p w:rsidR="00694F73" w:rsidRPr="00543422" w:rsidRDefault="00694F73" w:rsidP="00694F73">
            <w:pPr>
              <w:rPr>
                <w:sz w:val="16"/>
                <w:szCs w:val="16"/>
              </w:rPr>
            </w:pPr>
            <w:r>
              <w:rPr>
                <w:sz w:val="16"/>
                <w:szCs w:val="16"/>
              </w:rPr>
              <w:t>Avoid Spilling, skin and eye contact. Avoid breathing dust. Wash properly with soap and water</w:t>
            </w:r>
            <w:r w:rsidR="00B0036A">
              <w:rPr>
                <w:sz w:val="16"/>
                <w:szCs w:val="16"/>
              </w:rPr>
              <w:t>.</w:t>
            </w:r>
          </w:p>
        </w:tc>
      </w:tr>
      <w:tr w:rsidR="00694F73" w:rsidTr="00543422">
        <w:trPr>
          <w:trHeight w:val="166"/>
        </w:trPr>
        <w:tc>
          <w:tcPr>
            <w:tcW w:w="1560" w:type="dxa"/>
          </w:tcPr>
          <w:p w:rsidR="00694F73" w:rsidRDefault="00694F73" w:rsidP="00694F73">
            <w:pPr>
              <w:rPr>
                <w:b/>
                <w:sz w:val="16"/>
                <w:szCs w:val="16"/>
              </w:rPr>
            </w:pPr>
            <w:r>
              <w:rPr>
                <w:b/>
                <w:sz w:val="16"/>
                <w:szCs w:val="16"/>
              </w:rPr>
              <w:t xml:space="preserve">Fire &amp; Explosion </w:t>
            </w:r>
          </w:p>
        </w:tc>
        <w:tc>
          <w:tcPr>
            <w:tcW w:w="7440" w:type="dxa"/>
          </w:tcPr>
          <w:p w:rsidR="00694F73" w:rsidRDefault="00694F73" w:rsidP="00694F73">
            <w:pPr>
              <w:rPr>
                <w:sz w:val="16"/>
                <w:szCs w:val="16"/>
              </w:rPr>
            </w:pPr>
            <w:r>
              <w:rPr>
                <w:sz w:val="16"/>
                <w:szCs w:val="16"/>
              </w:rPr>
              <w:t>No special measures</w:t>
            </w:r>
            <w:r w:rsidR="00B0036A">
              <w:rPr>
                <w:sz w:val="16"/>
                <w:szCs w:val="16"/>
              </w:rPr>
              <w:t>.</w:t>
            </w:r>
          </w:p>
        </w:tc>
      </w:tr>
      <w:tr w:rsidR="00694F73" w:rsidTr="00543422">
        <w:trPr>
          <w:trHeight w:val="165"/>
        </w:trPr>
        <w:tc>
          <w:tcPr>
            <w:tcW w:w="1560" w:type="dxa"/>
          </w:tcPr>
          <w:p w:rsidR="00694F73" w:rsidRDefault="00694F73" w:rsidP="00694F73">
            <w:pPr>
              <w:rPr>
                <w:b/>
                <w:sz w:val="16"/>
                <w:szCs w:val="16"/>
              </w:rPr>
            </w:pPr>
            <w:r>
              <w:rPr>
                <w:b/>
                <w:sz w:val="16"/>
                <w:szCs w:val="16"/>
              </w:rPr>
              <w:t xml:space="preserve">Storage Precautions </w:t>
            </w:r>
          </w:p>
        </w:tc>
        <w:tc>
          <w:tcPr>
            <w:tcW w:w="7440" w:type="dxa"/>
          </w:tcPr>
          <w:p w:rsidR="00694F73" w:rsidRPr="00F70FDF" w:rsidRDefault="00694F73" w:rsidP="00694F73">
            <w:pPr>
              <w:rPr>
                <w:sz w:val="16"/>
                <w:szCs w:val="16"/>
              </w:rPr>
            </w:pPr>
            <w:r>
              <w:rPr>
                <w:sz w:val="16"/>
                <w:szCs w:val="16"/>
              </w:rPr>
              <w:t xml:space="preserve">Store in a cool dry area. </w:t>
            </w:r>
            <w:r w:rsidR="00526234">
              <w:rPr>
                <w:sz w:val="16"/>
                <w:szCs w:val="16"/>
              </w:rPr>
              <w:t xml:space="preserve">Keep containers tightly closed. </w:t>
            </w:r>
            <w:r>
              <w:rPr>
                <w:sz w:val="16"/>
                <w:szCs w:val="16"/>
              </w:rPr>
              <w:t xml:space="preserve">External damage to containers should be avoided. Seal containers after use. Use in a well ventilated area. Do not store product in direct sunlight. Unsuitable containers: aluminium.  </w:t>
            </w:r>
          </w:p>
        </w:tc>
      </w:tr>
    </w:tbl>
    <w:p w:rsidR="002B6E38" w:rsidRDefault="00A43CC0" w:rsidP="00164007">
      <w:pPr>
        <w:rPr>
          <w:b/>
          <w:sz w:val="16"/>
          <w:szCs w:val="16"/>
        </w:rPr>
      </w:pPr>
      <w:r>
        <w:rPr>
          <w:b/>
          <w:noProof/>
          <w:sz w:val="16"/>
          <w:szCs w:val="16"/>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196215</wp:posOffset>
                </wp:positionV>
                <wp:extent cx="5715000" cy="270510"/>
                <wp:effectExtent l="9525" t="8890" r="9525" b="635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AC6218">
                            <w:pPr>
                              <w:rPr>
                                <w:sz w:val="16"/>
                                <w:szCs w:val="16"/>
                              </w:rPr>
                            </w:pPr>
                            <w:r>
                              <w:rPr>
                                <w:sz w:val="16"/>
                                <w:szCs w:val="16"/>
                              </w:rPr>
                              <w:t>8. EXPOSURE CONTROLS / PERSONAL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0;margin-top:15.45pt;width:450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" fillcolor="#eeece1 [3214]">
                <v:textbox>
                  <w:txbxContent>
                    <w:p w:rsidR="00B0036A" w:rsidRPr="008A35C4" w:rsidRDefault="00B0036A" w:rsidP="00AC6218">
                      <w:pPr>
                        <w:rPr>
                          <w:sz w:val="16"/>
                          <w:szCs w:val="16"/>
                        </w:rPr>
                      </w:pPr>
                      <w:r>
                        <w:rPr>
                          <w:sz w:val="16"/>
                          <w:szCs w:val="16"/>
                        </w:rPr>
                        <w:t>8. EXPOSURE CONTROLS / PERSONAL PROTECTION</w:t>
                      </w:r>
                    </w:p>
                  </w:txbxContent>
                </v:textbox>
              </v:shape>
            </w:pict>
          </mc:Fallback>
        </mc:AlternateContent>
      </w:r>
    </w:p>
    <w:p w:rsidR="002B6E38" w:rsidRDefault="002B6E38" w:rsidP="00164007">
      <w:pPr>
        <w:rPr>
          <w:b/>
          <w:sz w:val="16"/>
          <w:szCs w:val="16"/>
        </w:rPr>
      </w:pPr>
    </w:p>
    <w:tbl>
      <w:tblPr>
        <w:tblStyle w:val="TableGrid"/>
        <w:tblW w:w="0" w:type="auto"/>
        <w:tblInd w:w="108" w:type="dxa"/>
        <w:tblLook w:val="04A0" w:firstRow="1" w:lastRow="0" w:firstColumn="1" w:lastColumn="0" w:noHBand="0" w:noVBand="1"/>
      </w:tblPr>
      <w:tblGrid>
        <w:gridCol w:w="2127"/>
        <w:gridCol w:w="567"/>
        <w:gridCol w:w="1158"/>
        <w:gridCol w:w="1320"/>
        <w:gridCol w:w="1320"/>
        <w:gridCol w:w="1321"/>
        <w:gridCol w:w="1118"/>
      </w:tblGrid>
      <w:tr w:rsidR="00526234" w:rsidTr="00130124">
        <w:tc>
          <w:tcPr>
            <w:tcW w:w="2127" w:type="dxa"/>
          </w:tcPr>
          <w:p w:rsidR="00526234" w:rsidRPr="00526234" w:rsidRDefault="00526234" w:rsidP="00164007">
            <w:pPr>
              <w:rPr>
                <w:sz w:val="16"/>
                <w:szCs w:val="16"/>
              </w:rPr>
            </w:pPr>
            <w:r w:rsidRPr="00526234">
              <w:rPr>
                <w:sz w:val="16"/>
                <w:szCs w:val="16"/>
              </w:rPr>
              <w:t>Name</w:t>
            </w:r>
          </w:p>
        </w:tc>
        <w:tc>
          <w:tcPr>
            <w:tcW w:w="567" w:type="dxa"/>
          </w:tcPr>
          <w:p w:rsidR="00526234" w:rsidRPr="00526234" w:rsidRDefault="00526234" w:rsidP="00164007">
            <w:pPr>
              <w:rPr>
                <w:sz w:val="16"/>
                <w:szCs w:val="16"/>
              </w:rPr>
            </w:pPr>
            <w:r w:rsidRPr="00526234">
              <w:rPr>
                <w:sz w:val="16"/>
                <w:szCs w:val="16"/>
              </w:rPr>
              <w:t>Std</w:t>
            </w:r>
          </w:p>
        </w:tc>
        <w:tc>
          <w:tcPr>
            <w:tcW w:w="2478" w:type="dxa"/>
            <w:gridSpan w:val="2"/>
          </w:tcPr>
          <w:p w:rsidR="00526234" w:rsidRPr="00526234" w:rsidRDefault="00526234" w:rsidP="00526234">
            <w:pPr>
              <w:jc w:val="center"/>
              <w:rPr>
                <w:sz w:val="16"/>
                <w:szCs w:val="16"/>
              </w:rPr>
            </w:pPr>
            <w:r w:rsidRPr="00526234">
              <w:rPr>
                <w:sz w:val="16"/>
                <w:szCs w:val="16"/>
              </w:rPr>
              <w:t>TWA – 8 hrs</w:t>
            </w:r>
          </w:p>
        </w:tc>
        <w:tc>
          <w:tcPr>
            <w:tcW w:w="2641" w:type="dxa"/>
            <w:gridSpan w:val="2"/>
          </w:tcPr>
          <w:p w:rsidR="00526234" w:rsidRPr="00526234" w:rsidRDefault="00526234" w:rsidP="00526234">
            <w:pPr>
              <w:jc w:val="center"/>
              <w:rPr>
                <w:sz w:val="16"/>
                <w:szCs w:val="16"/>
              </w:rPr>
            </w:pPr>
            <w:r w:rsidRPr="00526234">
              <w:rPr>
                <w:sz w:val="16"/>
                <w:szCs w:val="16"/>
              </w:rPr>
              <w:t>STEL – 15min</w:t>
            </w:r>
          </w:p>
        </w:tc>
        <w:tc>
          <w:tcPr>
            <w:tcW w:w="1118" w:type="dxa"/>
          </w:tcPr>
          <w:p w:rsidR="00526234" w:rsidRPr="00526234" w:rsidRDefault="00526234" w:rsidP="00164007">
            <w:pPr>
              <w:rPr>
                <w:sz w:val="16"/>
                <w:szCs w:val="16"/>
              </w:rPr>
            </w:pPr>
            <w:r w:rsidRPr="00526234">
              <w:rPr>
                <w:sz w:val="16"/>
                <w:szCs w:val="16"/>
              </w:rPr>
              <w:t>Notes</w:t>
            </w:r>
          </w:p>
        </w:tc>
      </w:tr>
      <w:tr w:rsidR="00526234" w:rsidTr="00526234">
        <w:tc>
          <w:tcPr>
            <w:tcW w:w="2127" w:type="dxa"/>
          </w:tcPr>
          <w:p w:rsidR="00526234" w:rsidRPr="00526234" w:rsidRDefault="00526234" w:rsidP="00164007">
            <w:pPr>
              <w:rPr>
                <w:sz w:val="16"/>
                <w:szCs w:val="16"/>
              </w:rPr>
            </w:pPr>
            <w:r>
              <w:rPr>
                <w:sz w:val="16"/>
                <w:szCs w:val="16"/>
              </w:rPr>
              <w:t>Sodium Sulphate</w:t>
            </w:r>
          </w:p>
        </w:tc>
        <w:tc>
          <w:tcPr>
            <w:tcW w:w="567" w:type="dxa"/>
          </w:tcPr>
          <w:p w:rsidR="00526234" w:rsidRPr="00526234" w:rsidRDefault="00526234" w:rsidP="00164007">
            <w:pPr>
              <w:rPr>
                <w:sz w:val="16"/>
                <w:szCs w:val="16"/>
              </w:rPr>
            </w:pPr>
            <w:r>
              <w:rPr>
                <w:sz w:val="16"/>
                <w:szCs w:val="16"/>
              </w:rPr>
              <w:t>WEL</w:t>
            </w:r>
          </w:p>
        </w:tc>
        <w:tc>
          <w:tcPr>
            <w:tcW w:w="1158" w:type="dxa"/>
          </w:tcPr>
          <w:p w:rsidR="00526234" w:rsidRPr="00526234" w:rsidRDefault="00526234" w:rsidP="00164007">
            <w:pPr>
              <w:rPr>
                <w:sz w:val="16"/>
                <w:szCs w:val="16"/>
              </w:rPr>
            </w:pPr>
          </w:p>
        </w:tc>
        <w:tc>
          <w:tcPr>
            <w:tcW w:w="1320" w:type="dxa"/>
          </w:tcPr>
          <w:p w:rsidR="00526234" w:rsidRPr="00526234" w:rsidRDefault="00526234" w:rsidP="00164007">
            <w:pPr>
              <w:rPr>
                <w:sz w:val="16"/>
                <w:szCs w:val="16"/>
              </w:rPr>
            </w:pPr>
            <w:r>
              <w:rPr>
                <w:sz w:val="16"/>
                <w:szCs w:val="16"/>
              </w:rPr>
              <w:t>10mg/m3</w:t>
            </w:r>
          </w:p>
        </w:tc>
        <w:tc>
          <w:tcPr>
            <w:tcW w:w="1320" w:type="dxa"/>
          </w:tcPr>
          <w:p w:rsidR="00526234" w:rsidRPr="00526234" w:rsidRDefault="00526234" w:rsidP="00164007">
            <w:pPr>
              <w:rPr>
                <w:sz w:val="16"/>
                <w:szCs w:val="16"/>
              </w:rPr>
            </w:pPr>
          </w:p>
        </w:tc>
        <w:tc>
          <w:tcPr>
            <w:tcW w:w="1321" w:type="dxa"/>
          </w:tcPr>
          <w:p w:rsidR="00526234" w:rsidRPr="00526234" w:rsidRDefault="00526234" w:rsidP="00164007">
            <w:pPr>
              <w:rPr>
                <w:sz w:val="16"/>
                <w:szCs w:val="16"/>
              </w:rPr>
            </w:pPr>
          </w:p>
        </w:tc>
        <w:tc>
          <w:tcPr>
            <w:tcW w:w="1118" w:type="dxa"/>
          </w:tcPr>
          <w:p w:rsidR="00526234" w:rsidRPr="00526234" w:rsidRDefault="00526234" w:rsidP="00164007">
            <w:pPr>
              <w:rPr>
                <w:sz w:val="16"/>
                <w:szCs w:val="16"/>
              </w:rPr>
            </w:pPr>
          </w:p>
        </w:tc>
      </w:tr>
    </w:tbl>
    <w:p w:rsidR="00526234" w:rsidRDefault="00526234" w:rsidP="00164007">
      <w:pPr>
        <w:rPr>
          <w:b/>
          <w:sz w:val="16"/>
          <w:szCs w:val="16"/>
        </w:rPr>
      </w:pPr>
      <w:r>
        <w:rPr>
          <w:b/>
          <w:sz w:val="16"/>
          <w:szCs w:val="16"/>
        </w:rPr>
        <w:t>WEL – Workplace Exposure Limits</w:t>
      </w:r>
    </w:p>
    <w:p w:rsidR="00526234" w:rsidRDefault="00526234" w:rsidP="00164007">
      <w:pPr>
        <w:rPr>
          <w:b/>
          <w:sz w:val="16"/>
          <w:szCs w:val="16"/>
        </w:rPr>
      </w:pPr>
    </w:p>
    <w:p w:rsidR="00D408EB" w:rsidRDefault="00526234" w:rsidP="00164007">
      <w:pPr>
        <w:rPr>
          <w:b/>
          <w:sz w:val="16"/>
          <w:szCs w:val="16"/>
        </w:rPr>
      </w:pPr>
      <w:r>
        <w:rPr>
          <w:b/>
          <w:noProof/>
          <w:sz w:val="16"/>
          <w:szCs w:val="16"/>
        </w:rPr>
        <w:drawing>
          <wp:anchor distT="0" distB="0" distL="114300" distR="114300" simplePos="0" relativeHeight="251675648" behindDoc="0" locked="0" layoutInCell="1" allowOverlap="1">
            <wp:simplePos x="0" y="0"/>
            <wp:positionH relativeFrom="column">
              <wp:posOffset>469900</wp:posOffset>
            </wp:positionH>
            <wp:positionV relativeFrom="paragraph">
              <wp:posOffset>222885</wp:posOffset>
            </wp:positionV>
            <wp:extent cx="467360" cy="468630"/>
            <wp:effectExtent l="19050" t="0" r="8890" b="0"/>
            <wp:wrapNone/>
            <wp:docPr id="1" name="Picture 0" descr="glov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vePPE.jpg"/>
                    <pic:cNvPicPr/>
                  </pic:nvPicPr>
                  <pic:blipFill>
                    <a:blip r:embed="rId12" cstate="print"/>
                    <a:stretch>
                      <a:fillRect/>
                    </a:stretch>
                  </pic:blipFill>
                  <pic:spPr>
                    <a:xfrm>
                      <a:off x="0" y="0"/>
                      <a:ext cx="467360" cy="468630"/>
                    </a:xfrm>
                    <a:prstGeom prst="rect">
                      <a:avLst/>
                    </a:prstGeom>
                  </pic:spPr>
                </pic:pic>
              </a:graphicData>
            </a:graphic>
          </wp:anchor>
        </w:drawing>
      </w:r>
      <w:r w:rsidR="002F0646">
        <w:rPr>
          <w:b/>
          <w:noProof/>
          <w:sz w:val="16"/>
          <w:szCs w:val="16"/>
        </w:rPr>
        <w:drawing>
          <wp:anchor distT="0" distB="0" distL="114300" distR="114300" simplePos="0" relativeHeight="251678720" behindDoc="0" locked="0" layoutInCell="1" allowOverlap="1">
            <wp:simplePos x="0" y="0"/>
            <wp:positionH relativeFrom="column">
              <wp:posOffset>1645549</wp:posOffset>
            </wp:positionH>
            <wp:positionV relativeFrom="paragraph">
              <wp:posOffset>167988</wp:posOffset>
            </wp:positionV>
            <wp:extent cx="466472" cy="461246"/>
            <wp:effectExtent l="19050" t="0" r="0" b="0"/>
            <wp:wrapNone/>
            <wp:docPr id="3" name="Picture 2" descr="resp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PPE.jpg"/>
                    <pic:cNvPicPr/>
                  </pic:nvPicPr>
                  <pic:blipFill>
                    <a:blip r:embed="rId13" cstate="print"/>
                    <a:stretch>
                      <a:fillRect/>
                    </a:stretch>
                  </pic:blipFill>
                  <pic:spPr>
                    <a:xfrm>
                      <a:off x="0" y="0"/>
                      <a:ext cx="466472" cy="461246"/>
                    </a:xfrm>
                    <a:prstGeom prst="rect">
                      <a:avLst/>
                    </a:prstGeom>
                  </pic:spPr>
                </pic:pic>
              </a:graphicData>
            </a:graphic>
          </wp:anchor>
        </w:drawing>
      </w:r>
      <w:r w:rsidR="00597442">
        <w:rPr>
          <w:b/>
          <w:noProof/>
          <w:sz w:val="16"/>
          <w:szCs w:val="16"/>
        </w:rPr>
        <w:drawing>
          <wp:anchor distT="0" distB="0" distL="114300" distR="114300" simplePos="0" relativeHeight="251676672" behindDoc="0" locked="0" layoutInCell="1" allowOverlap="1">
            <wp:simplePos x="0" y="0"/>
            <wp:positionH relativeFrom="column">
              <wp:posOffset>1068070</wp:posOffset>
            </wp:positionH>
            <wp:positionV relativeFrom="paragraph">
              <wp:posOffset>165100</wp:posOffset>
            </wp:positionV>
            <wp:extent cx="505460" cy="461010"/>
            <wp:effectExtent l="19050" t="0" r="8890" b="0"/>
            <wp:wrapNone/>
            <wp:docPr id="5" name="Picture 4" descr="ey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PE.jpg"/>
                    <pic:cNvPicPr/>
                  </pic:nvPicPr>
                  <pic:blipFill>
                    <a:blip r:embed="rId14" cstate="print"/>
                    <a:stretch>
                      <a:fillRect/>
                    </a:stretch>
                  </pic:blipFill>
                  <pic:spPr>
                    <a:xfrm>
                      <a:off x="0" y="0"/>
                      <a:ext cx="505460" cy="461010"/>
                    </a:xfrm>
                    <a:prstGeom prst="rect">
                      <a:avLst/>
                    </a:prstGeom>
                  </pic:spPr>
                </pic:pic>
              </a:graphicData>
            </a:graphic>
          </wp:anchor>
        </w:drawing>
      </w:r>
      <w:r w:rsidR="006D7812">
        <w:rPr>
          <w:b/>
          <w:sz w:val="16"/>
          <w:szCs w:val="16"/>
        </w:rPr>
        <w:t>P</w:t>
      </w:r>
      <w:r w:rsidR="00D408EB">
        <w:rPr>
          <w:b/>
          <w:sz w:val="16"/>
          <w:szCs w:val="16"/>
        </w:rPr>
        <w:t xml:space="preserve">rotective </w:t>
      </w:r>
      <w:r w:rsidR="00597442">
        <w:rPr>
          <w:b/>
          <w:sz w:val="16"/>
          <w:szCs w:val="16"/>
        </w:rPr>
        <w:t>Equipment</w:t>
      </w:r>
    </w:p>
    <w:p w:rsidR="00597442" w:rsidRDefault="00597442" w:rsidP="00164007">
      <w:pPr>
        <w:rPr>
          <w:b/>
          <w:sz w:val="16"/>
          <w:szCs w:val="16"/>
        </w:rPr>
      </w:pPr>
    </w:p>
    <w:p w:rsidR="00597442" w:rsidRDefault="00597442" w:rsidP="00164007">
      <w:pPr>
        <w:rPr>
          <w:b/>
          <w:sz w:val="16"/>
          <w:szCs w:val="16"/>
        </w:rPr>
      </w:pPr>
    </w:p>
    <w:tbl>
      <w:tblPr>
        <w:tblStyle w:val="TableGrid"/>
        <w:tblW w:w="9000" w:type="dxa"/>
        <w:tblInd w:w="108" w:type="dxa"/>
        <w:tblLook w:val="04A0" w:firstRow="1" w:lastRow="0" w:firstColumn="1" w:lastColumn="0" w:noHBand="0" w:noVBand="1"/>
      </w:tblPr>
      <w:tblGrid>
        <w:gridCol w:w="1985"/>
        <w:gridCol w:w="7015"/>
      </w:tblGrid>
      <w:tr w:rsidR="009B1304" w:rsidTr="00F70FDF">
        <w:trPr>
          <w:trHeight w:val="275"/>
        </w:trPr>
        <w:tc>
          <w:tcPr>
            <w:tcW w:w="1985" w:type="dxa"/>
          </w:tcPr>
          <w:p w:rsidR="009B1304" w:rsidRDefault="009B1304" w:rsidP="00164007">
            <w:pPr>
              <w:rPr>
                <w:b/>
                <w:sz w:val="16"/>
                <w:szCs w:val="16"/>
              </w:rPr>
            </w:pPr>
            <w:r>
              <w:rPr>
                <w:b/>
                <w:sz w:val="16"/>
                <w:szCs w:val="16"/>
              </w:rPr>
              <w:t>Engineering Controls</w:t>
            </w:r>
          </w:p>
        </w:tc>
        <w:tc>
          <w:tcPr>
            <w:tcW w:w="7015" w:type="dxa"/>
          </w:tcPr>
          <w:p w:rsidR="009B1304" w:rsidRDefault="009B1304" w:rsidP="00164007">
            <w:pPr>
              <w:rPr>
                <w:sz w:val="16"/>
                <w:szCs w:val="16"/>
              </w:rPr>
            </w:pPr>
            <w:r>
              <w:rPr>
                <w:sz w:val="16"/>
                <w:szCs w:val="16"/>
              </w:rPr>
              <w:t>Provide adequate ventilation</w:t>
            </w:r>
            <w:r w:rsidR="00B0036A">
              <w:rPr>
                <w:sz w:val="16"/>
                <w:szCs w:val="16"/>
              </w:rPr>
              <w:t>.</w:t>
            </w:r>
          </w:p>
        </w:tc>
      </w:tr>
      <w:tr w:rsidR="00F70FDF" w:rsidTr="00F70FDF">
        <w:trPr>
          <w:trHeight w:val="275"/>
        </w:trPr>
        <w:tc>
          <w:tcPr>
            <w:tcW w:w="1985" w:type="dxa"/>
          </w:tcPr>
          <w:p w:rsidR="00F70FDF" w:rsidRDefault="00F70FDF" w:rsidP="00164007">
            <w:pPr>
              <w:rPr>
                <w:b/>
                <w:sz w:val="16"/>
                <w:szCs w:val="16"/>
              </w:rPr>
            </w:pPr>
            <w:r>
              <w:rPr>
                <w:b/>
                <w:sz w:val="16"/>
                <w:szCs w:val="16"/>
              </w:rPr>
              <w:t>Respiratory Equipment</w:t>
            </w:r>
          </w:p>
        </w:tc>
        <w:tc>
          <w:tcPr>
            <w:tcW w:w="7015" w:type="dxa"/>
          </w:tcPr>
          <w:p w:rsidR="00F70FDF" w:rsidRPr="000E65F9" w:rsidRDefault="0050442D" w:rsidP="00164007">
            <w:pPr>
              <w:rPr>
                <w:sz w:val="16"/>
                <w:szCs w:val="16"/>
              </w:rPr>
            </w:pPr>
            <w:r>
              <w:rPr>
                <w:sz w:val="16"/>
                <w:szCs w:val="16"/>
              </w:rPr>
              <w:t xml:space="preserve">Respiratory protection may </w:t>
            </w:r>
            <w:r w:rsidR="00A96C86">
              <w:rPr>
                <w:sz w:val="16"/>
                <w:szCs w:val="16"/>
              </w:rPr>
              <w:t>be required when excessive air contaminated occurs.</w:t>
            </w:r>
          </w:p>
        </w:tc>
      </w:tr>
      <w:tr w:rsidR="00F70FDF" w:rsidTr="00F70FDF">
        <w:trPr>
          <w:trHeight w:val="265"/>
        </w:trPr>
        <w:tc>
          <w:tcPr>
            <w:tcW w:w="1985" w:type="dxa"/>
          </w:tcPr>
          <w:p w:rsidR="00F70FDF" w:rsidRDefault="00F70FDF" w:rsidP="00164007">
            <w:pPr>
              <w:rPr>
                <w:b/>
                <w:sz w:val="16"/>
                <w:szCs w:val="16"/>
              </w:rPr>
            </w:pPr>
            <w:r>
              <w:rPr>
                <w:b/>
                <w:sz w:val="16"/>
                <w:szCs w:val="16"/>
              </w:rPr>
              <w:t>Hand Protection</w:t>
            </w:r>
          </w:p>
        </w:tc>
        <w:tc>
          <w:tcPr>
            <w:tcW w:w="7015" w:type="dxa"/>
          </w:tcPr>
          <w:p w:rsidR="00F70FDF" w:rsidRPr="000E65F9" w:rsidRDefault="00A96C86" w:rsidP="00164007">
            <w:pPr>
              <w:rPr>
                <w:sz w:val="16"/>
                <w:szCs w:val="16"/>
              </w:rPr>
            </w:pPr>
            <w:r>
              <w:rPr>
                <w:sz w:val="16"/>
                <w:szCs w:val="16"/>
              </w:rPr>
              <w:t>Wear suitable gloves</w:t>
            </w:r>
            <w:r w:rsidR="00B0036A">
              <w:rPr>
                <w:sz w:val="16"/>
                <w:szCs w:val="16"/>
              </w:rPr>
              <w:t>.</w:t>
            </w:r>
          </w:p>
        </w:tc>
      </w:tr>
      <w:tr w:rsidR="00F70FDF" w:rsidTr="00F70FDF">
        <w:trPr>
          <w:trHeight w:val="189"/>
        </w:trPr>
        <w:tc>
          <w:tcPr>
            <w:tcW w:w="1985" w:type="dxa"/>
          </w:tcPr>
          <w:p w:rsidR="00F70FDF" w:rsidRDefault="00F70FDF" w:rsidP="00164007">
            <w:pPr>
              <w:rPr>
                <w:b/>
                <w:sz w:val="16"/>
                <w:szCs w:val="16"/>
              </w:rPr>
            </w:pPr>
            <w:r>
              <w:rPr>
                <w:b/>
                <w:sz w:val="16"/>
                <w:szCs w:val="16"/>
              </w:rPr>
              <w:t>Eye Protection</w:t>
            </w:r>
          </w:p>
        </w:tc>
        <w:tc>
          <w:tcPr>
            <w:tcW w:w="7015" w:type="dxa"/>
          </w:tcPr>
          <w:p w:rsidR="00F70FDF" w:rsidRPr="000E65F9" w:rsidRDefault="00A96C86" w:rsidP="00164007">
            <w:pPr>
              <w:rPr>
                <w:sz w:val="16"/>
                <w:szCs w:val="16"/>
              </w:rPr>
            </w:pPr>
            <w:r>
              <w:rPr>
                <w:sz w:val="16"/>
                <w:szCs w:val="16"/>
              </w:rPr>
              <w:t>Wear safety goggles where eye exposure is reasonable probable</w:t>
            </w:r>
            <w:r w:rsidR="00B0036A">
              <w:rPr>
                <w:sz w:val="16"/>
                <w:szCs w:val="16"/>
              </w:rPr>
              <w:t>.</w:t>
            </w:r>
          </w:p>
        </w:tc>
      </w:tr>
      <w:tr w:rsidR="00F70FDF" w:rsidTr="00F70FDF">
        <w:trPr>
          <w:trHeight w:val="201"/>
        </w:trPr>
        <w:tc>
          <w:tcPr>
            <w:tcW w:w="1985" w:type="dxa"/>
          </w:tcPr>
          <w:p w:rsidR="00F70FDF" w:rsidRDefault="00F70FDF" w:rsidP="00164007">
            <w:pPr>
              <w:rPr>
                <w:b/>
                <w:sz w:val="16"/>
                <w:szCs w:val="16"/>
              </w:rPr>
            </w:pPr>
            <w:r>
              <w:rPr>
                <w:b/>
                <w:sz w:val="16"/>
                <w:szCs w:val="16"/>
              </w:rPr>
              <w:t>Other Protection</w:t>
            </w:r>
          </w:p>
        </w:tc>
        <w:tc>
          <w:tcPr>
            <w:tcW w:w="7015" w:type="dxa"/>
          </w:tcPr>
          <w:p w:rsidR="00F70FDF" w:rsidRPr="000E65F9" w:rsidRDefault="00A96C86" w:rsidP="00A96C86">
            <w:pPr>
              <w:rPr>
                <w:sz w:val="16"/>
                <w:szCs w:val="16"/>
              </w:rPr>
            </w:pPr>
            <w:r>
              <w:rPr>
                <w:sz w:val="16"/>
                <w:szCs w:val="16"/>
              </w:rPr>
              <w:t>Wear suitable protective clothing to prevent skin contact</w:t>
            </w:r>
            <w:r w:rsidR="00B0036A">
              <w:rPr>
                <w:sz w:val="16"/>
                <w:szCs w:val="16"/>
              </w:rPr>
              <w:t>.</w:t>
            </w:r>
          </w:p>
        </w:tc>
      </w:tr>
      <w:tr w:rsidR="00526234" w:rsidTr="00F70FDF">
        <w:trPr>
          <w:trHeight w:val="201"/>
        </w:trPr>
        <w:tc>
          <w:tcPr>
            <w:tcW w:w="1985" w:type="dxa"/>
          </w:tcPr>
          <w:p w:rsidR="00526234" w:rsidRDefault="00526234" w:rsidP="00164007">
            <w:pPr>
              <w:rPr>
                <w:b/>
                <w:sz w:val="16"/>
                <w:szCs w:val="16"/>
              </w:rPr>
            </w:pPr>
            <w:r>
              <w:rPr>
                <w:b/>
                <w:sz w:val="16"/>
                <w:szCs w:val="16"/>
              </w:rPr>
              <w:t>Hygiene Measures</w:t>
            </w:r>
          </w:p>
        </w:tc>
        <w:tc>
          <w:tcPr>
            <w:tcW w:w="7015" w:type="dxa"/>
          </w:tcPr>
          <w:p w:rsidR="00526234" w:rsidRDefault="00130124" w:rsidP="00A96C86">
            <w:pPr>
              <w:rPr>
                <w:sz w:val="16"/>
                <w:szCs w:val="16"/>
              </w:rPr>
            </w:pPr>
            <w:r>
              <w:rPr>
                <w:sz w:val="16"/>
                <w:szCs w:val="16"/>
              </w:rPr>
              <w:t>Do Not Smoke In Work Area! Wash at the end of each work shift and before eating, smoking and using the toilet. Wash promptly if skin becomes contaminated. Promptly remove any clothing that becomes contaminated. When using do not eat, drink or smoke.</w:t>
            </w:r>
          </w:p>
        </w:tc>
      </w:tr>
    </w:tbl>
    <w:p w:rsidR="00597442" w:rsidRDefault="00A43CC0" w:rsidP="00164007">
      <w:pPr>
        <w:rPr>
          <w:b/>
          <w:sz w:val="16"/>
          <w:szCs w:val="16"/>
        </w:rPr>
      </w:pPr>
      <w:r>
        <w:rPr>
          <w:b/>
          <w:noProof/>
          <w:sz w:val="16"/>
          <w:szCs w:val="16"/>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85725</wp:posOffset>
                </wp:positionV>
                <wp:extent cx="5715000" cy="270510"/>
                <wp:effectExtent l="9525" t="9525" r="9525" b="571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597442">
                            <w:pPr>
                              <w:rPr>
                                <w:sz w:val="16"/>
                                <w:szCs w:val="16"/>
                              </w:rPr>
                            </w:pPr>
                            <w:r>
                              <w:rPr>
                                <w:sz w:val="16"/>
                                <w:szCs w:val="16"/>
                              </w:rPr>
                              <w:t>9. PHYSICAL AND CHEMICAL PROPERTIES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0;margin-top:6.75pt;width:450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5Y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" fillcolor="#eeece1 [3214]">
                <v:textbox>
                  <w:txbxContent>
                    <w:p w:rsidR="00B0036A" w:rsidRPr="008A35C4" w:rsidRDefault="00B0036A" w:rsidP="00597442">
                      <w:pPr>
                        <w:rPr>
                          <w:sz w:val="16"/>
                          <w:szCs w:val="16"/>
                        </w:rPr>
                      </w:pPr>
                      <w:r>
                        <w:rPr>
                          <w:sz w:val="16"/>
                          <w:szCs w:val="16"/>
                        </w:rPr>
                        <w:t>9. PHYSICAL AND CHEMICAL PROPERTIES</w:t>
                      </w:r>
                    </w:p>
                  </w:txbxContent>
                </v:textbox>
              </v:shape>
            </w:pict>
          </mc:Fallback>
        </mc:AlternateContent>
      </w:r>
    </w:p>
    <w:p w:rsidR="00597442" w:rsidRDefault="00597442" w:rsidP="00597442">
      <w:pPr>
        <w:rPr>
          <w:sz w:val="16"/>
          <w:szCs w:val="16"/>
        </w:rPr>
      </w:pPr>
    </w:p>
    <w:tbl>
      <w:tblPr>
        <w:tblStyle w:val="TableGrid"/>
        <w:tblW w:w="9000" w:type="dxa"/>
        <w:tblInd w:w="108" w:type="dxa"/>
        <w:tblLook w:val="04A0" w:firstRow="1" w:lastRow="0" w:firstColumn="1" w:lastColumn="0" w:noHBand="0" w:noVBand="1"/>
      </w:tblPr>
      <w:tblGrid>
        <w:gridCol w:w="2218"/>
        <w:gridCol w:w="6782"/>
      </w:tblGrid>
      <w:tr w:rsidR="00D76925" w:rsidTr="002F0646">
        <w:trPr>
          <w:trHeight w:val="248"/>
        </w:trPr>
        <w:tc>
          <w:tcPr>
            <w:tcW w:w="2218" w:type="dxa"/>
          </w:tcPr>
          <w:p w:rsidR="00D76925" w:rsidRPr="00597442" w:rsidRDefault="00D76925" w:rsidP="00597442">
            <w:pPr>
              <w:rPr>
                <w:b/>
                <w:sz w:val="16"/>
                <w:szCs w:val="16"/>
              </w:rPr>
            </w:pPr>
            <w:r w:rsidRPr="00597442">
              <w:rPr>
                <w:b/>
                <w:sz w:val="16"/>
                <w:szCs w:val="16"/>
              </w:rPr>
              <w:t>Appearance</w:t>
            </w:r>
          </w:p>
        </w:tc>
        <w:tc>
          <w:tcPr>
            <w:tcW w:w="6782" w:type="dxa"/>
          </w:tcPr>
          <w:p w:rsidR="00D76925" w:rsidRDefault="003E13BB" w:rsidP="00597442">
            <w:pPr>
              <w:rPr>
                <w:sz w:val="16"/>
                <w:szCs w:val="16"/>
              </w:rPr>
            </w:pPr>
            <w:r>
              <w:rPr>
                <w:sz w:val="16"/>
                <w:szCs w:val="16"/>
              </w:rPr>
              <w:t>Mixed fine and granular powders</w:t>
            </w:r>
            <w:r w:rsidR="00B0036A">
              <w:rPr>
                <w:sz w:val="16"/>
                <w:szCs w:val="16"/>
              </w:rPr>
              <w:t>.</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Colour</w:t>
            </w:r>
          </w:p>
        </w:tc>
        <w:tc>
          <w:tcPr>
            <w:tcW w:w="6782" w:type="dxa"/>
          </w:tcPr>
          <w:p w:rsidR="00D76925" w:rsidRDefault="003E13BB" w:rsidP="00597442">
            <w:pPr>
              <w:rPr>
                <w:sz w:val="16"/>
                <w:szCs w:val="16"/>
              </w:rPr>
            </w:pPr>
            <w:r>
              <w:rPr>
                <w:sz w:val="16"/>
                <w:szCs w:val="16"/>
              </w:rPr>
              <w:t>White</w:t>
            </w:r>
            <w:r w:rsidR="009B1304">
              <w:rPr>
                <w:sz w:val="16"/>
                <w:szCs w:val="16"/>
              </w:rPr>
              <w:t xml:space="preserve"> with blue speckles</w:t>
            </w:r>
            <w:r w:rsidR="00B0036A">
              <w:rPr>
                <w:sz w:val="16"/>
                <w:szCs w:val="16"/>
              </w:rPr>
              <w:t>.</w:t>
            </w:r>
          </w:p>
        </w:tc>
      </w:tr>
      <w:tr w:rsidR="00F70FDF" w:rsidTr="002F0646">
        <w:trPr>
          <w:trHeight w:val="248"/>
        </w:trPr>
        <w:tc>
          <w:tcPr>
            <w:tcW w:w="2218" w:type="dxa"/>
          </w:tcPr>
          <w:p w:rsidR="00F70FDF" w:rsidRDefault="00F70FDF" w:rsidP="00597442">
            <w:pPr>
              <w:rPr>
                <w:b/>
                <w:sz w:val="16"/>
                <w:szCs w:val="16"/>
              </w:rPr>
            </w:pPr>
            <w:r>
              <w:rPr>
                <w:b/>
                <w:sz w:val="16"/>
                <w:szCs w:val="16"/>
              </w:rPr>
              <w:t>Odour</w:t>
            </w:r>
          </w:p>
        </w:tc>
        <w:tc>
          <w:tcPr>
            <w:tcW w:w="6782" w:type="dxa"/>
          </w:tcPr>
          <w:p w:rsidR="00F70FDF" w:rsidRDefault="00130124" w:rsidP="00597442">
            <w:pPr>
              <w:rPr>
                <w:sz w:val="16"/>
                <w:szCs w:val="16"/>
              </w:rPr>
            </w:pPr>
            <w:r>
              <w:rPr>
                <w:sz w:val="16"/>
                <w:szCs w:val="16"/>
              </w:rPr>
              <w:t>Low odour</w:t>
            </w:r>
            <w:r w:rsidR="00B0036A">
              <w:rPr>
                <w:sz w:val="16"/>
                <w:szCs w:val="16"/>
              </w:rPr>
              <w:t>.</w:t>
            </w:r>
            <w:r>
              <w:rPr>
                <w:sz w:val="16"/>
                <w:szCs w:val="16"/>
              </w:rPr>
              <w:t xml:space="preserve"> </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Solubility</w:t>
            </w:r>
          </w:p>
        </w:tc>
        <w:tc>
          <w:tcPr>
            <w:tcW w:w="6782" w:type="dxa"/>
          </w:tcPr>
          <w:p w:rsidR="00D76925" w:rsidRDefault="003E13BB" w:rsidP="00597442">
            <w:pPr>
              <w:rPr>
                <w:sz w:val="16"/>
                <w:szCs w:val="16"/>
              </w:rPr>
            </w:pPr>
            <w:r>
              <w:rPr>
                <w:sz w:val="16"/>
                <w:szCs w:val="16"/>
              </w:rPr>
              <w:t>Freely</w:t>
            </w:r>
            <w:r w:rsidR="00130124">
              <w:rPr>
                <w:sz w:val="16"/>
                <w:szCs w:val="16"/>
              </w:rPr>
              <w:t xml:space="preserve"> in water</w:t>
            </w:r>
            <w:r w:rsidR="00B0036A">
              <w:rPr>
                <w:sz w:val="16"/>
                <w:szCs w:val="16"/>
              </w:rPr>
              <w:t>.</w:t>
            </w:r>
          </w:p>
        </w:tc>
      </w:tr>
    </w:tbl>
    <w:p w:rsidR="00D76925" w:rsidRDefault="00A43CC0" w:rsidP="00D76925">
      <w:pPr>
        <w:rPr>
          <w:sz w:val="16"/>
          <w:szCs w:val="16"/>
        </w:rPr>
      </w:pPr>
      <w:r>
        <w:rPr>
          <w:noProof/>
          <w:sz w:val="16"/>
          <w:szCs w:val="16"/>
        </w:rPr>
        <w:lastRenderedPageBreak/>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155575</wp:posOffset>
                </wp:positionV>
                <wp:extent cx="5715000" cy="270510"/>
                <wp:effectExtent l="9525" t="12065" r="9525" b="1270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D76925">
                            <w:pPr>
                              <w:rPr>
                                <w:sz w:val="16"/>
                                <w:szCs w:val="16"/>
                              </w:rPr>
                            </w:pPr>
                            <w:r>
                              <w:rPr>
                                <w:sz w:val="16"/>
                                <w:szCs w:val="16"/>
                              </w:rPr>
                              <w:t>10. STABILITY AND REACTIVITY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0;margin-top:12.25pt;width:450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" fillcolor="#eeece1 [3214]">
                <v:textbox>
                  <w:txbxContent>
                    <w:p w:rsidR="00B0036A" w:rsidRPr="008A35C4" w:rsidRDefault="00B0036A" w:rsidP="00D76925">
                      <w:pPr>
                        <w:rPr>
                          <w:sz w:val="16"/>
                          <w:szCs w:val="16"/>
                        </w:rPr>
                      </w:pPr>
                      <w:r>
                        <w:rPr>
                          <w:sz w:val="16"/>
                          <w:szCs w:val="16"/>
                        </w:rPr>
                        <w:t>10. STABILITY AND REACTIVITY</w:t>
                      </w:r>
                    </w:p>
                  </w:txbxContent>
                </v:textbox>
              </v:shape>
            </w:pict>
          </mc:Fallback>
        </mc:AlternateContent>
      </w:r>
    </w:p>
    <w:p w:rsidR="001D7304" w:rsidRDefault="001D7304" w:rsidP="00D76925">
      <w:pPr>
        <w:rPr>
          <w:sz w:val="16"/>
          <w:szCs w:val="16"/>
        </w:rPr>
      </w:pPr>
    </w:p>
    <w:tbl>
      <w:tblPr>
        <w:tblStyle w:val="TableGrid"/>
        <w:tblW w:w="8984" w:type="dxa"/>
        <w:tblInd w:w="108" w:type="dxa"/>
        <w:tblLook w:val="04A0" w:firstRow="1" w:lastRow="0" w:firstColumn="1" w:lastColumn="0" w:noHBand="0" w:noVBand="1"/>
      </w:tblPr>
      <w:tblGrid>
        <w:gridCol w:w="2668"/>
        <w:gridCol w:w="6316"/>
      </w:tblGrid>
      <w:tr w:rsidR="00662484" w:rsidTr="00662484">
        <w:trPr>
          <w:trHeight w:val="202"/>
        </w:trPr>
        <w:tc>
          <w:tcPr>
            <w:tcW w:w="2668" w:type="dxa"/>
          </w:tcPr>
          <w:p w:rsidR="00662484" w:rsidRDefault="00662484" w:rsidP="00DE53A3">
            <w:pPr>
              <w:rPr>
                <w:sz w:val="16"/>
                <w:szCs w:val="16"/>
              </w:rPr>
            </w:pPr>
            <w:r w:rsidRPr="00D76925">
              <w:rPr>
                <w:b/>
                <w:sz w:val="16"/>
                <w:szCs w:val="16"/>
              </w:rPr>
              <w:t>Stability</w:t>
            </w:r>
          </w:p>
        </w:tc>
        <w:tc>
          <w:tcPr>
            <w:tcW w:w="6316" w:type="dxa"/>
          </w:tcPr>
          <w:p w:rsidR="00662484" w:rsidRPr="00C80042" w:rsidRDefault="00662484" w:rsidP="00662484">
            <w:pPr>
              <w:rPr>
                <w:sz w:val="16"/>
                <w:szCs w:val="16"/>
              </w:rPr>
            </w:pPr>
            <w:r>
              <w:rPr>
                <w:sz w:val="16"/>
                <w:szCs w:val="16"/>
              </w:rPr>
              <w:t>A stable product under normal temperature conditions and recommended use</w:t>
            </w:r>
            <w:r w:rsidR="00B0036A">
              <w:rPr>
                <w:sz w:val="16"/>
                <w:szCs w:val="16"/>
              </w:rPr>
              <w:t>.</w:t>
            </w:r>
          </w:p>
        </w:tc>
      </w:tr>
      <w:tr w:rsidR="00662484" w:rsidTr="00662484">
        <w:trPr>
          <w:trHeight w:val="276"/>
        </w:trPr>
        <w:tc>
          <w:tcPr>
            <w:tcW w:w="2668" w:type="dxa"/>
          </w:tcPr>
          <w:p w:rsidR="00662484" w:rsidRPr="00D76925" w:rsidRDefault="00662484" w:rsidP="00DE53A3">
            <w:pPr>
              <w:rPr>
                <w:b/>
                <w:sz w:val="16"/>
                <w:szCs w:val="16"/>
              </w:rPr>
            </w:pPr>
            <w:r>
              <w:rPr>
                <w:b/>
                <w:sz w:val="16"/>
                <w:szCs w:val="16"/>
              </w:rPr>
              <w:t>Conditions To Avoid</w:t>
            </w:r>
          </w:p>
        </w:tc>
        <w:tc>
          <w:tcPr>
            <w:tcW w:w="6316" w:type="dxa"/>
          </w:tcPr>
          <w:p w:rsidR="00662484" w:rsidRPr="00C80042" w:rsidRDefault="00662484" w:rsidP="00662484">
            <w:pPr>
              <w:rPr>
                <w:sz w:val="16"/>
                <w:szCs w:val="16"/>
              </w:rPr>
            </w:pPr>
            <w:r>
              <w:rPr>
                <w:sz w:val="16"/>
                <w:szCs w:val="16"/>
              </w:rPr>
              <w:t>Avoid excessive heat for prolonged periods of time</w:t>
            </w:r>
            <w:r w:rsidR="00B0036A">
              <w:rPr>
                <w:sz w:val="16"/>
                <w:szCs w:val="16"/>
              </w:rPr>
              <w:t>.</w:t>
            </w:r>
          </w:p>
        </w:tc>
      </w:tr>
      <w:tr w:rsidR="00662484" w:rsidTr="00662484">
        <w:trPr>
          <w:trHeight w:val="202"/>
        </w:trPr>
        <w:tc>
          <w:tcPr>
            <w:tcW w:w="2668" w:type="dxa"/>
          </w:tcPr>
          <w:p w:rsidR="00662484" w:rsidRPr="00D76925" w:rsidRDefault="00662484" w:rsidP="00DE53A3">
            <w:pPr>
              <w:rPr>
                <w:b/>
                <w:sz w:val="16"/>
                <w:szCs w:val="16"/>
              </w:rPr>
            </w:pPr>
            <w:r>
              <w:rPr>
                <w:b/>
                <w:sz w:val="16"/>
                <w:szCs w:val="16"/>
              </w:rPr>
              <w:t>Materials To Avoid</w:t>
            </w:r>
          </w:p>
        </w:tc>
        <w:tc>
          <w:tcPr>
            <w:tcW w:w="6316" w:type="dxa"/>
          </w:tcPr>
          <w:p w:rsidR="00662484" w:rsidRPr="00C80042" w:rsidRDefault="00662484" w:rsidP="00662484">
            <w:pPr>
              <w:rPr>
                <w:sz w:val="16"/>
                <w:szCs w:val="16"/>
              </w:rPr>
            </w:pPr>
            <w:r>
              <w:rPr>
                <w:sz w:val="16"/>
                <w:szCs w:val="16"/>
              </w:rPr>
              <w:t>Avoid strong oxidizing substances, strong acids</w:t>
            </w:r>
            <w:r w:rsidR="00B0036A">
              <w:rPr>
                <w:sz w:val="16"/>
                <w:szCs w:val="16"/>
              </w:rPr>
              <w:t>.</w:t>
            </w:r>
          </w:p>
        </w:tc>
      </w:tr>
      <w:tr w:rsidR="00662484" w:rsidTr="00662484">
        <w:trPr>
          <w:trHeight w:val="229"/>
        </w:trPr>
        <w:tc>
          <w:tcPr>
            <w:tcW w:w="2668" w:type="dxa"/>
          </w:tcPr>
          <w:p w:rsidR="00662484" w:rsidRPr="00D76925" w:rsidRDefault="00662484" w:rsidP="00DE53A3">
            <w:pPr>
              <w:rPr>
                <w:b/>
                <w:sz w:val="16"/>
                <w:szCs w:val="16"/>
              </w:rPr>
            </w:pPr>
            <w:r w:rsidRPr="00D76925">
              <w:rPr>
                <w:b/>
                <w:sz w:val="16"/>
                <w:szCs w:val="16"/>
              </w:rPr>
              <w:t xml:space="preserve">Hazardous Decomposition Products </w:t>
            </w:r>
          </w:p>
        </w:tc>
        <w:tc>
          <w:tcPr>
            <w:tcW w:w="6316" w:type="dxa"/>
          </w:tcPr>
          <w:p w:rsidR="00662484" w:rsidRPr="00C80042" w:rsidRDefault="00662484" w:rsidP="00662484">
            <w:pPr>
              <w:rPr>
                <w:sz w:val="16"/>
                <w:szCs w:val="16"/>
              </w:rPr>
            </w:pPr>
            <w:r>
              <w:rPr>
                <w:sz w:val="16"/>
                <w:szCs w:val="16"/>
              </w:rPr>
              <w:t>Fire or high temperatures may form toxic and corrosive vapours</w:t>
            </w:r>
            <w:r w:rsidR="00B0036A">
              <w:rPr>
                <w:sz w:val="16"/>
                <w:szCs w:val="16"/>
              </w:rPr>
              <w:t>.</w:t>
            </w:r>
          </w:p>
        </w:tc>
      </w:tr>
    </w:tbl>
    <w:p w:rsidR="00D76925" w:rsidRDefault="00A43CC0" w:rsidP="00D76925">
      <w:pPr>
        <w:rPr>
          <w:sz w:val="16"/>
          <w:szCs w:val="16"/>
        </w:rPr>
      </w:pPr>
      <w:r>
        <w:rPr>
          <w:noProof/>
          <w:sz w:val="16"/>
          <w:szCs w:val="16"/>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192405</wp:posOffset>
                </wp:positionV>
                <wp:extent cx="5715000" cy="270510"/>
                <wp:effectExtent l="9525" t="6350" r="9525" b="889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D76925">
                            <w:pPr>
                              <w:rPr>
                                <w:sz w:val="16"/>
                                <w:szCs w:val="16"/>
                              </w:rPr>
                            </w:pPr>
                            <w:r>
                              <w:rPr>
                                <w:sz w:val="16"/>
                                <w:szCs w:val="16"/>
                              </w:rPr>
                              <w:t>11. TOXICOLOGICAL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0;margin-top:15.15pt;width:450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" fillcolor="#eeece1 [3214]">
                <v:textbox>
                  <w:txbxContent>
                    <w:p w:rsidR="00B0036A" w:rsidRPr="008A35C4" w:rsidRDefault="00B0036A" w:rsidP="00D76925">
                      <w:pPr>
                        <w:rPr>
                          <w:sz w:val="16"/>
                          <w:szCs w:val="16"/>
                        </w:rPr>
                      </w:pPr>
                      <w:r>
                        <w:rPr>
                          <w:sz w:val="16"/>
                          <w:szCs w:val="16"/>
                        </w:rPr>
                        <w:t>11. TOXICOLOGICAL INFORMATION</w:t>
                      </w:r>
                    </w:p>
                  </w:txbxContent>
                </v:textbox>
              </v:shape>
            </w:pict>
          </mc:Fallback>
        </mc:AlternateContent>
      </w:r>
    </w:p>
    <w:p w:rsidR="00D76925" w:rsidRDefault="00D76925" w:rsidP="00D76925">
      <w:pPr>
        <w:rPr>
          <w:sz w:val="16"/>
          <w:szCs w:val="16"/>
        </w:rPr>
      </w:pPr>
    </w:p>
    <w:tbl>
      <w:tblPr>
        <w:tblStyle w:val="TableGrid"/>
        <w:tblW w:w="0" w:type="auto"/>
        <w:tblInd w:w="108" w:type="dxa"/>
        <w:tblLook w:val="04A0" w:firstRow="1" w:lastRow="0" w:firstColumn="1" w:lastColumn="0" w:noHBand="0" w:noVBand="1"/>
      </w:tblPr>
      <w:tblGrid>
        <w:gridCol w:w="1741"/>
        <w:gridCol w:w="1983"/>
        <w:gridCol w:w="5299"/>
      </w:tblGrid>
      <w:tr w:rsidR="00662484" w:rsidTr="003E5FDB">
        <w:trPr>
          <w:trHeight w:val="249"/>
        </w:trPr>
        <w:tc>
          <w:tcPr>
            <w:tcW w:w="1741" w:type="dxa"/>
          </w:tcPr>
          <w:p w:rsidR="00662484" w:rsidRPr="00D76925" w:rsidRDefault="00662484" w:rsidP="00662484">
            <w:pPr>
              <w:rPr>
                <w:b/>
                <w:sz w:val="16"/>
                <w:szCs w:val="16"/>
              </w:rPr>
            </w:pPr>
            <w:r>
              <w:rPr>
                <w:b/>
                <w:sz w:val="16"/>
                <w:szCs w:val="16"/>
              </w:rPr>
              <w:t xml:space="preserve">Toxic Dose 1-ld 50          </w:t>
            </w:r>
          </w:p>
        </w:tc>
        <w:tc>
          <w:tcPr>
            <w:tcW w:w="1983" w:type="dxa"/>
          </w:tcPr>
          <w:p w:rsidR="00662484" w:rsidRPr="003E13BB" w:rsidRDefault="00662484" w:rsidP="00662484">
            <w:pPr>
              <w:rPr>
                <w:sz w:val="16"/>
                <w:szCs w:val="16"/>
              </w:rPr>
            </w:pPr>
            <w:r w:rsidRPr="003E13BB">
              <w:rPr>
                <w:sz w:val="16"/>
                <w:szCs w:val="16"/>
              </w:rPr>
              <w:t xml:space="preserve">LD 50(Oral Rat) </w:t>
            </w:r>
            <w:r>
              <w:rPr>
                <w:sz w:val="16"/>
                <w:szCs w:val="16"/>
              </w:rPr>
              <w:t>1280</w:t>
            </w:r>
            <w:r w:rsidRPr="003E13BB">
              <w:rPr>
                <w:sz w:val="16"/>
                <w:szCs w:val="16"/>
              </w:rPr>
              <w:t>mg/kg</w:t>
            </w:r>
          </w:p>
        </w:tc>
        <w:tc>
          <w:tcPr>
            <w:tcW w:w="5299" w:type="dxa"/>
          </w:tcPr>
          <w:p w:rsidR="00662484" w:rsidRDefault="00662484" w:rsidP="00662484">
            <w:pPr>
              <w:rPr>
                <w:b/>
                <w:sz w:val="16"/>
                <w:szCs w:val="16"/>
              </w:rPr>
            </w:pPr>
          </w:p>
        </w:tc>
      </w:tr>
      <w:tr w:rsidR="00662484" w:rsidTr="003E5FDB">
        <w:trPr>
          <w:trHeight w:val="249"/>
        </w:trPr>
        <w:tc>
          <w:tcPr>
            <w:tcW w:w="1741" w:type="dxa"/>
          </w:tcPr>
          <w:p w:rsidR="00662484" w:rsidRPr="00D76925" w:rsidRDefault="00662484" w:rsidP="00662484">
            <w:pPr>
              <w:rPr>
                <w:b/>
                <w:sz w:val="16"/>
                <w:szCs w:val="16"/>
              </w:rPr>
            </w:pPr>
            <w:r w:rsidRPr="00D76925">
              <w:rPr>
                <w:b/>
                <w:sz w:val="16"/>
                <w:szCs w:val="16"/>
              </w:rPr>
              <w:t>In</w:t>
            </w:r>
            <w:r>
              <w:rPr>
                <w:b/>
                <w:sz w:val="16"/>
                <w:szCs w:val="16"/>
              </w:rPr>
              <w:t>halation</w:t>
            </w:r>
          </w:p>
        </w:tc>
        <w:tc>
          <w:tcPr>
            <w:tcW w:w="7282" w:type="dxa"/>
            <w:gridSpan w:val="2"/>
          </w:tcPr>
          <w:p w:rsidR="00662484" w:rsidRPr="000E65F9" w:rsidRDefault="00662484" w:rsidP="00662484">
            <w:pPr>
              <w:rPr>
                <w:sz w:val="16"/>
                <w:szCs w:val="16"/>
              </w:rPr>
            </w:pPr>
            <w:r>
              <w:rPr>
                <w:sz w:val="16"/>
                <w:szCs w:val="16"/>
              </w:rPr>
              <w:t xml:space="preserve">Dust can irritate the respiratory system and may cause coughing and difficulty breathing. </w:t>
            </w:r>
          </w:p>
        </w:tc>
      </w:tr>
      <w:tr w:rsidR="00662484" w:rsidTr="003E5FDB">
        <w:trPr>
          <w:trHeight w:val="249"/>
        </w:trPr>
        <w:tc>
          <w:tcPr>
            <w:tcW w:w="1741" w:type="dxa"/>
          </w:tcPr>
          <w:p w:rsidR="00662484" w:rsidRPr="00D76925" w:rsidRDefault="00662484" w:rsidP="00662484">
            <w:pPr>
              <w:rPr>
                <w:b/>
                <w:sz w:val="16"/>
                <w:szCs w:val="16"/>
              </w:rPr>
            </w:pPr>
            <w:r>
              <w:rPr>
                <w:b/>
                <w:sz w:val="16"/>
                <w:szCs w:val="16"/>
              </w:rPr>
              <w:t>Ingestion</w:t>
            </w:r>
          </w:p>
        </w:tc>
        <w:tc>
          <w:tcPr>
            <w:tcW w:w="7282" w:type="dxa"/>
            <w:gridSpan w:val="2"/>
          </w:tcPr>
          <w:p w:rsidR="00662484" w:rsidRPr="000E65F9" w:rsidRDefault="00DA3521" w:rsidP="00662484">
            <w:pPr>
              <w:rPr>
                <w:sz w:val="16"/>
                <w:szCs w:val="16"/>
              </w:rPr>
            </w:pPr>
            <w:r>
              <w:rPr>
                <w:sz w:val="16"/>
                <w:szCs w:val="16"/>
              </w:rPr>
              <w:t>Gastrointestinal symptoms, including upset stomach, Harmful if swallowed</w:t>
            </w:r>
          </w:p>
        </w:tc>
      </w:tr>
      <w:tr w:rsidR="00662484" w:rsidTr="003E5FDB">
        <w:trPr>
          <w:trHeight w:val="249"/>
        </w:trPr>
        <w:tc>
          <w:tcPr>
            <w:tcW w:w="1741" w:type="dxa"/>
          </w:tcPr>
          <w:p w:rsidR="00662484" w:rsidRPr="00D76925" w:rsidRDefault="00662484" w:rsidP="00662484">
            <w:pPr>
              <w:rPr>
                <w:b/>
                <w:sz w:val="16"/>
                <w:szCs w:val="16"/>
              </w:rPr>
            </w:pPr>
            <w:r>
              <w:rPr>
                <w:b/>
                <w:sz w:val="16"/>
                <w:szCs w:val="16"/>
              </w:rPr>
              <w:t>Skin Contact</w:t>
            </w:r>
          </w:p>
        </w:tc>
        <w:tc>
          <w:tcPr>
            <w:tcW w:w="7282" w:type="dxa"/>
            <w:gridSpan w:val="2"/>
          </w:tcPr>
          <w:p w:rsidR="00662484" w:rsidRPr="000E65F9" w:rsidRDefault="00662484" w:rsidP="00662484">
            <w:pPr>
              <w:rPr>
                <w:sz w:val="16"/>
                <w:szCs w:val="16"/>
              </w:rPr>
            </w:pPr>
            <w:r>
              <w:rPr>
                <w:sz w:val="16"/>
                <w:szCs w:val="16"/>
              </w:rPr>
              <w:t>May cause burns</w:t>
            </w:r>
            <w:r w:rsidR="00B0036A">
              <w:rPr>
                <w:sz w:val="16"/>
                <w:szCs w:val="16"/>
              </w:rPr>
              <w:t>.</w:t>
            </w:r>
          </w:p>
        </w:tc>
      </w:tr>
      <w:tr w:rsidR="00662484" w:rsidTr="003E5FDB">
        <w:trPr>
          <w:trHeight w:val="266"/>
        </w:trPr>
        <w:tc>
          <w:tcPr>
            <w:tcW w:w="1741" w:type="dxa"/>
          </w:tcPr>
          <w:p w:rsidR="00662484" w:rsidRPr="00D76925" w:rsidRDefault="00662484" w:rsidP="00662484">
            <w:pPr>
              <w:rPr>
                <w:b/>
                <w:sz w:val="16"/>
                <w:szCs w:val="16"/>
              </w:rPr>
            </w:pPr>
            <w:r>
              <w:rPr>
                <w:b/>
                <w:sz w:val="16"/>
                <w:szCs w:val="16"/>
              </w:rPr>
              <w:t>Eye Contact</w:t>
            </w:r>
          </w:p>
        </w:tc>
        <w:tc>
          <w:tcPr>
            <w:tcW w:w="7282" w:type="dxa"/>
            <w:gridSpan w:val="2"/>
          </w:tcPr>
          <w:p w:rsidR="00662484" w:rsidRPr="000E65F9" w:rsidRDefault="00662484" w:rsidP="00662484">
            <w:pPr>
              <w:rPr>
                <w:sz w:val="16"/>
                <w:szCs w:val="16"/>
              </w:rPr>
            </w:pPr>
            <w:r>
              <w:rPr>
                <w:sz w:val="16"/>
                <w:szCs w:val="16"/>
              </w:rPr>
              <w:t>May cause eye damage</w:t>
            </w:r>
            <w:r w:rsidR="00B0036A">
              <w:rPr>
                <w:sz w:val="16"/>
                <w:szCs w:val="16"/>
              </w:rPr>
              <w:t>.</w:t>
            </w:r>
          </w:p>
        </w:tc>
      </w:tr>
    </w:tbl>
    <w:p w:rsidR="0058093D" w:rsidRDefault="00A43CC0" w:rsidP="00D76925">
      <w:pPr>
        <w:rPr>
          <w:sz w:val="16"/>
          <w:szCs w:val="16"/>
        </w:rPr>
      </w:pPr>
      <w:r>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99060</wp:posOffset>
                </wp:positionV>
                <wp:extent cx="5715000" cy="270510"/>
                <wp:effectExtent l="9525" t="5715" r="9525" b="9525"/>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58093D">
                            <w:pPr>
                              <w:rPr>
                                <w:sz w:val="16"/>
                                <w:szCs w:val="16"/>
                              </w:rPr>
                            </w:pPr>
                            <w:r>
                              <w:rPr>
                                <w:sz w:val="16"/>
                                <w:szCs w:val="16"/>
                              </w:rPr>
                              <w:t>12. ECOLOGICAL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position:absolute;margin-left:0;margin-top:7.8pt;width:450pt;height:2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" fillcolor="#eeece1 [3214]">
                <v:textbox>
                  <w:txbxContent>
                    <w:p w:rsidR="00B0036A" w:rsidRPr="008A35C4" w:rsidRDefault="00B0036A" w:rsidP="0058093D">
                      <w:pPr>
                        <w:rPr>
                          <w:sz w:val="16"/>
                          <w:szCs w:val="16"/>
                        </w:rPr>
                      </w:pPr>
                      <w:r>
                        <w:rPr>
                          <w:sz w:val="16"/>
                          <w:szCs w:val="16"/>
                        </w:rPr>
                        <w:t>12. ECOLOGICAL   INFORMATION</w:t>
                      </w:r>
                    </w:p>
                  </w:txbxContent>
                </v:textbox>
              </v:shape>
            </w:pict>
          </mc:Fallback>
        </mc:AlternateContent>
      </w:r>
    </w:p>
    <w:p w:rsidR="0058093D" w:rsidRDefault="0058093D" w:rsidP="0058093D">
      <w:pPr>
        <w:rPr>
          <w:sz w:val="16"/>
          <w:szCs w:val="16"/>
        </w:rPr>
      </w:pPr>
    </w:p>
    <w:tbl>
      <w:tblPr>
        <w:tblStyle w:val="TableGrid"/>
        <w:tblW w:w="0" w:type="auto"/>
        <w:tblInd w:w="108" w:type="dxa"/>
        <w:tblLook w:val="04A0" w:firstRow="1" w:lastRow="0" w:firstColumn="1" w:lastColumn="0" w:noHBand="0" w:noVBand="1"/>
      </w:tblPr>
      <w:tblGrid>
        <w:gridCol w:w="1560"/>
        <w:gridCol w:w="7440"/>
      </w:tblGrid>
      <w:tr w:rsidR="00143996" w:rsidTr="00143996">
        <w:tc>
          <w:tcPr>
            <w:tcW w:w="1560" w:type="dxa"/>
          </w:tcPr>
          <w:p w:rsidR="00143996" w:rsidRPr="0068610E" w:rsidRDefault="00143996" w:rsidP="00662279">
            <w:pPr>
              <w:rPr>
                <w:b/>
                <w:sz w:val="16"/>
                <w:szCs w:val="16"/>
              </w:rPr>
            </w:pPr>
            <w:r w:rsidRPr="0068610E">
              <w:rPr>
                <w:b/>
                <w:sz w:val="16"/>
                <w:szCs w:val="16"/>
              </w:rPr>
              <w:t xml:space="preserve"> </w:t>
            </w:r>
            <w:r w:rsidR="00662279" w:rsidRPr="0068610E">
              <w:rPr>
                <w:b/>
                <w:sz w:val="16"/>
                <w:szCs w:val="16"/>
              </w:rPr>
              <w:t>Ecotoxicity</w:t>
            </w:r>
          </w:p>
        </w:tc>
        <w:tc>
          <w:tcPr>
            <w:tcW w:w="7440" w:type="dxa"/>
          </w:tcPr>
          <w:p w:rsidR="00143996" w:rsidRPr="005E41CB" w:rsidRDefault="00662279" w:rsidP="002940FE">
            <w:pPr>
              <w:rPr>
                <w:sz w:val="16"/>
                <w:szCs w:val="16"/>
              </w:rPr>
            </w:pPr>
            <w:r w:rsidRPr="005E41CB">
              <w:rPr>
                <w:sz w:val="16"/>
                <w:szCs w:val="16"/>
              </w:rPr>
              <w:t xml:space="preserve">This product contains substance which is very toxic to </w:t>
            </w:r>
            <w:r w:rsidR="005E41CB">
              <w:rPr>
                <w:sz w:val="16"/>
                <w:szCs w:val="16"/>
              </w:rPr>
              <w:t xml:space="preserve">aquatic </w:t>
            </w:r>
            <w:r w:rsidR="0068610E">
              <w:rPr>
                <w:sz w:val="16"/>
                <w:szCs w:val="16"/>
              </w:rPr>
              <w:t>organism and which may cause long term adverse effects in the aquatic environment</w:t>
            </w:r>
            <w:r w:rsidR="00B0036A">
              <w:rPr>
                <w:sz w:val="16"/>
                <w:szCs w:val="16"/>
              </w:rPr>
              <w:t>.</w:t>
            </w:r>
          </w:p>
        </w:tc>
      </w:tr>
      <w:tr w:rsidR="00A86F60" w:rsidTr="00143996">
        <w:tc>
          <w:tcPr>
            <w:tcW w:w="1560" w:type="dxa"/>
          </w:tcPr>
          <w:p w:rsidR="00A86F60" w:rsidRPr="0068610E" w:rsidRDefault="0068610E" w:rsidP="00143996">
            <w:pPr>
              <w:rPr>
                <w:b/>
                <w:sz w:val="16"/>
                <w:szCs w:val="16"/>
              </w:rPr>
            </w:pPr>
            <w:r w:rsidRPr="0068610E">
              <w:rPr>
                <w:b/>
                <w:sz w:val="16"/>
                <w:szCs w:val="16"/>
              </w:rPr>
              <w:t xml:space="preserve">Mobility </w:t>
            </w:r>
          </w:p>
        </w:tc>
        <w:tc>
          <w:tcPr>
            <w:tcW w:w="7440" w:type="dxa"/>
          </w:tcPr>
          <w:p w:rsidR="00A86F60" w:rsidRDefault="0068610E" w:rsidP="002940FE">
            <w:pPr>
              <w:rPr>
                <w:sz w:val="16"/>
                <w:szCs w:val="16"/>
              </w:rPr>
            </w:pPr>
            <w:r>
              <w:rPr>
                <w:sz w:val="16"/>
                <w:szCs w:val="16"/>
              </w:rPr>
              <w:t>The product is soluble in water</w:t>
            </w:r>
            <w:r w:rsidR="00B0036A">
              <w:rPr>
                <w:sz w:val="16"/>
                <w:szCs w:val="16"/>
              </w:rPr>
              <w:t>.</w:t>
            </w:r>
          </w:p>
        </w:tc>
      </w:tr>
      <w:tr w:rsidR="0068610E" w:rsidTr="00143996">
        <w:tc>
          <w:tcPr>
            <w:tcW w:w="1560" w:type="dxa"/>
          </w:tcPr>
          <w:p w:rsidR="0068610E" w:rsidRPr="0068610E" w:rsidRDefault="0068610E" w:rsidP="00143996">
            <w:pPr>
              <w:rPr>
                <w:b/>
                <w:sz w:val="16"/>
                <w:szCs w:val="16"/>
              </w:rPr>
            </w:pPr>
            <w:r w:rsidRPr="0068610E">
              <w:rPr>
                <w:b/>
                <w:sz w:val="16"/>
                <w:szCs w:val="16"/>
              </w:rPr>
              <w:t xml:space="preserve">Bioaccumulation </w:t>
            </w:r>
          </w:p>
        </w:tc>
        <w:tc>
          <w:tcPr>
            <w:tcW w:w="7440" w:type="dxa"/>
          </w:tcPr>
          <w:p w:rsidR="0068610E" w:rsidRDefault="0068610E" w:rsidP="002940FE">
            <w:pPr>
              <w:rPr>
                <w:sz w:val="16"/>
                <w:szCs w:val="16"/>
              </w:rPr>
            </w:pPr>
            <w:r>
              <w:rPr>
                <w:sz w:val="16"/>
                <w:szCs w:val="16"/>
              </w:rPr>
              <w:t>The product is not bio accumulating</w:t>
            </w:r>
            <w:r w:rsidR="00B0036A">
              <w:rPr>
                <w:sz w:val="16"/>
                <w:szCs w:val="16"/>
              </w:rPr>
              <w:t>.</w:t>
            </w:r>
            <w:r>
              <w:rPr>
                <w:sz w:val="16"/>
                <w:szCs w:val="16"/>
              </w:rPr>
              <w:t xml:space="preserve"> </w:t>
            </w:r>
          </w:p>
        </w:tc>
      </w:tr>
      <w:tr w:rsidR="0068610E" w:rsidTr="00143996">
        <w:tc>
          <w:tcPr>
            <w:tcW w:w="1560" w:type="dxa"/>
          </w:tcPr>
          <w:p w:rsidR="0068610E" w:rsidRPr="0068610E" w:rsidRDefault="0068610E" w:rsidP="00143996">
            <w:pPr>
              <w:rPr>
                <w:b/>
                <w:sz w:val="16"/>
                <w:szCs w:val="16"/>
              </w:rPr>
            </w:pPr>
            <w:r w:rsidRPr="0068610E">
              <w:rPr>
                <w:b/>
                <w:sz w:val="16"/>
                <w:szCs w:val="16"/>
              </w:rPr>
              <w:t xml:space="preserve">Degradability </w:t>
            </w:r>
          </w:p>
        </w:tc>
        <w:tc>
          <w:tcPr>
            <w:tcW w:w="7440" w:type="dxa"/>
          </w:tcPr>
          <w:p w:rsidR="0068610E" w:rsidRDefault="0068610E" w:rsidP="002940FE">
            <w:pPr>
              <w:rPr>
                <w:sz w:val="16"/>
                <w:szCs w:val="16"/>
              </w:rPr>
            </w:pPr>
            <w:r>
              <w:rPr>
                <w:sz w:val="16"/>
                <w:szCs w:val="16"/>
              </w:rPr>
              <w:t>The product is biodegradable</w:t>
            </w:r>
            <w:r w:rsidR="00B0036A">
              <w:rPr>
                <w:sz w:val="16"/>
                <w:szCs w:val="16"/>
              </w:rPr>
              <w:t>.</w:t>
            </w:r>
            <w:r>
              <w:rPr>
                <w:sz w:val="16"/>
                <w:szCs w:val="16"/>
              </w:rPr>
              <w:t xml:space="preserve"> </w:t>
            </w:r>
          </w:p>
        </w:tc>
      </w:tr>
    </w:tbl>
    <w:p w:rsidR="0058093D" w:rsidRDefault="00A43CC0" w:rsidP="0058093D">
      <w:pPr>
        <w:rPr>
          <w:sz w:val="16"/>
          <w:szCs w:val="16"/>
        </w:rPr>
      </w:pPr>
      <w:r>
        <w:rPr>
          <w:noProof/>
          <w:sz w:val="16"/>
          <w:szCs w:val="16"/>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88900</wp:posOffset>
                </wp:positionV>
                <wp:extent cx="5715000" cy="270510"/>
                <wp:effectExtent l="9525" t="5715" r="9525" b="9525"/>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58093D">
                            <w:pPr>
                              <w:rPr>
                                <w:sz w:val="16"/>
                                <w:szCs w:val="16"/>
                              </w:rPr>
                            </w:pPr>
                            <w:r>
                              <w:rPr>
                                <w:sz w:val="16"/>
                                <w:szCs w:val="16"/>
                              </w:rPr>
                              <w:t>13. DISPOSAL CONSIDERATIONS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0;margin-top:7pt;width:450pt;height: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" fillcolor="#eeece1 [3214]">
                <v:textbox>
                  <w:txbxContent>
                    <w:p w:rsidR="00B0036A" w:rsidRPr="008A35C4" w:rsidRDefault="00B0036A" w:rsidP="0058093D">
                      <w:pPr>
                        <w:rPr>
                          <w:sz w:val="16"/>
                          <w:szCs w:val="16"/>
                        </w:rPr>
                      </w:pPr>
                      <w:r>
                        <w:rPr>
                          <w:sz w:val="16"/>
                          <w:szCs w:val="16"/>
                        </w:rPr>
                        <w:t>13. DISPOSAL CONSIDERATIONS</w:t>
                      </w:r>
                    </w:p>
                  </w:txbxContent>
                </v:textbox>
              </v:shape>
            </w:pict>
          </mc:Fallback>
        </mc:AlternateContent>
      </w:r>
    </w:p>
    <w:p w:rsidR="0058093D" w:rsidRPr="0058093D" w:rsidRDefault="0058093D" w:rsidP="0058093D">
      <w:pPr>
        <w:rPr>
          <w:sz w:val="16"/>
          <w:szCs w:val="16"/>
        </w:rPr>
      </w:pPr>
      <w:r>
        <w:rPr>
          <w:sz w:val="16"/>
          <w:szCs w:val="16"/>
        </w:rPr>
        <w:br/>
      </w:r>
    </w:p>
    <w:tbl>
      <w:tblPr>
        <w:tblStyle w:val="TableGrid"/>
        <w:tblW w:w="0" w:type="auto"/>
        <w:tblInd w:w="108" w:type="dxa"/>
        <w:tblLook w:val="04A0" w:firstRow="1" w:lastRow="0" w:firstColumn="1" w:lastColumn="0" w:noHBand="0" w:noVBand="1"/>
      </w:tblPr>
      <w:tblGrid>
        <w:gridCol w:w="1701"/>
        <w:gridCol w:w="7299"/>
      </w:tblGrid>
      <w:tr w:rsidR="000E65F9" w:rsidTr="003E5FDB">
        <w:trPr>
          <w:trHeight w:val="166"/>
        </w:trPr>
        <w:tc>
          <w:tcPr>
            <w:tcW w:w="1701" w:type="dxa"/>
          </w:tcPr>
          <w:p w:rsidR="000E65F9" w:rsidRDefault="000E65F9" w:rsidP="000E65F9">
            <w:pPr>
              <w:rPr>
                <w:sz w:val="16"/>
                <w:szCs w:val="16"/>
              </w:rPr>
            </w:pPr>
            <w:r w:rsidRPr="0058093D">
              <w:rPr>
                <w:b/>
                <w:sz w:val="16"/>
                <w:szCs w:val="16"/>
              </w:rPr>
              <w:t>General Information</w:t>
            </w:r>
          </w:p>
        </w:tc>
        <w:tc>
          <w:tcPr>
            <w:tcW w:w="7299" w:type="dxa"/>
          </w:tcPr>
          <w:p w:rsidR="000E65F9" w:rsidRPr="000E65F9" w:rsidRDefault="0068610E" w:rsidP="003D7EC4">
            <w:pPr>
              <w:rPr>
                <w:sz w:val="16"/>
                <w:szCs w:val="16"/>
              </w:rPr>
            </w:pPr>
            <w:r>
              <w:rPr>
                <w:sz w:val="16"/>
                <w:szCs w:val="16"/>
              </w:rPr>
              <w:t>Consumer products ending up down the drain after use. Observe safe handling precautions and local legislation</w:t>
            </w:r>
            <w:r w:rsidR="00B0036A">
              <w:rPr>
                <w:sz w:val="16"/>
                <w:szCs w:val="16"/>
              </w:rPr>
              <w:t>.</w:t>
            </w:r>
          </w:p>
        </w:tc>
      </w:tr>
      <w:tr w:rsidR="000E65F9" w:rsidTr="003E5FDB">
        <w:trPr>
          <w:trHeight w:val="165"/>
        </w:trPr>
        <w:tc>
          <w:tcPr>
            <w:tcW w:w="1701" w:type="dxa"/>
          </w:tcPr>
          <w:p w:rsidR="000E65F9" w:rsidRPr="0058093D" w:rsidRDefault="000E65F9" w:rsidP="000E65F9">
            <w:pPr>
              <w:rPr>
                <w:b/>
                <w:sz w:val="16"/>
                <w:szCs w:val="16"/>
              </w:rPr>
            </w:pPr>
            <w:r>
              <w:rPr>
                <w:b/>
                <w:sz w:val="16"/>
                <w:szCs w:val="16"/>
              </w:rPr>
              <w:t>Disposal Methods</w:t>
            </w:r>
          </w:p>
        </w:tc>
        <w:tc>
          <w:tcPr>
            <w:tcW w:w="7299" w:type="dxa"/>
          </w:tcPr>
          <w:p w:rsidR="000E65F9" w:rsidRPr="000E65F9" w:rsidRDefault="001E6621" w:rsidP="001E6621">
            <w:pPr>
              <w:rPr>
                <w:sz w:val="16"/>
                <w:szCs w:val="16"/>
              </w:rPr>
            </w:pPr>
            <w:r>
              <w:rPr>
                <w:sz w:val="16"/>
                <w:szCs w:val="16"/>
              </w:rPr>
              <w:t>Arrange disposal as special waste by licensed disposal company, in consultation with local waste disposal authority, in accordance with control of pollution Act 1974</w:t>
            </w:r>
            <w:r w:rsidR="00B0036A">
              <w:rPr>
                <w:sz w:val="16"/>
                <w:szCs w:val="16"/>
              </w:rPr>
              <w:t>.</w:t>
            </w:r>
          </w:p>
        </w:tc>
      </w:tr>
    </w:tbl>
    <w:p w:rsidR="00E71791" w:rsidRDefault="00A43CC0" w:rsidP="0058093D">
      <w:pPr>
        <w:rPr>
          <w:sz w:val="16"/>
          <w:szCs w:val="16"/>
        </w:rPr>
      </w:pPr>
      <w:r>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135255</wp:posOffset>
                </wp:positionV>
                <wp:extent cx="5715000" cy="270510"/>
                <wp:effectExtent l="9525" t="10795" r="9525" b="1397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58093D">
                            <w:pPr>
                              <w:rPr>
                                <w:sz w:val="16"/>
                                <w:szCs w:val="16"/>
                              </w:rPr>
                            </w:pPr>
                            <w:r>
                              <w:rPr>
                                <w:sz w:val="16"/>
                                <w:szCs w:val="16"/>
                              </w:rPr>
                              <w:t>14. TRANSPORT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0;margin-top:10.65pt;width:450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" fillcolor="#eeece1 [3214]">
                <v:textbox>
                  <w:txbxContent>
                    <w:p w:rsidR="00B0036A" w:rsidRPr="008A35C4" w:rsidRDefault="00B0036A" w:rsidP="0058093D">
                      <w:pPr>
                        <w:rPr>
                          <w:sz w:val="16"/>
                          <w:szCs w:val="16"/>
                        </w:rPr>
                      </w:pPr>
                      <w:r>
                        <w:rPr>
                          <w:sz w:val="16"/>
                          <w:szCs w:val="16"/>
                        </w:rPr>
                        <w:t>14. TRANSPORT INFORMATION</w:t>
                      </w:r>
                    </w:p>
                  </w:txbxContent>
                </v:textbox>
              </v:shape>
            </w:pict>
          </mc:Fallback>
        </mc:AlternateContent>
      </w:r>
    </w:p>
    <w:p w:rsidR="00E71791" w:rsidRDefault="00E71791" w:rsidP="00E71791">
      <w:pPr>
        <w:rPr>
          <w:sz w:val="16"/>
          <w:szCs w:val="16"/>
        </w:rPr>
      </w:pPr>
    </w:p>
    <w:p w:rsidR="009B1304" w:rsidRPr="000A6D86" w:rsidRDefault="009B1304" w:rsidP="00E71791">
      <w:pPr>
        <w:rPr>
          <w:rFonts w:ascii="Seagull: Hazard v1.0" w:hAnsi="Seagull: Hazard v1.0"/>
          <w:sz w:val="16"/>
          <w:szCs w:val="16"/>
        </w:rPr>
      </w:pPr>
      <w:r>
        <w:rPr>
          <w:sz w:val="16"/>
          <w:szCs w:val="16"/>
        </w:rPr>
        <w:t>Not classified as “Hazardous for Transport”</w:t>
      </w:r>
    </w:p>
    <w:p w:rsidR="00B8180E" w:rsidRDefault="00A43CC0" w:rsidP="00E71791">
      <w:pPr>
        <w:rPr>
          <w:noProof/>
          <w:sz w:val="16"/>
          <w:szCs w:val="16"/>
        </w:rPr>
      </w:pPr>
      <w:r>
        <w:rPr>
          <w:noProof/>
          <w:sz w:val="16"/>
          <w:szCs w:val="16"/>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270510"/>
                <wp:effectExtent l="9525" t="8255" r="9525" b="6985"/>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E577CD">
                            <w:pPr>
                              <w:rPr>
                                <w:sz w:val="16"/>
                                <w:szCs w:val="16"/>
                              </w:rPr>
                            </w:pPr>
                            <w:r>
                              <w:rPr>
                                <w:sz w:val="16"/>
                                <w:szCs w:val="16"/>
                              </w:rPr>
                              <w:t>15. REGULATORY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0;margin-top:0;width:450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" fillcolor="#eeece1 [3214]">
                <v:textbox>
                  <w:txbxContent>
                    <w:p w:rsidR="00B0036A" w:rsidRPr="008A35C4" w:rsidRDefault="00B0036A" w:rsidP="00E577CD">
                      <w:pPr>
                        <w:rPr>
                          <w:sz w:val="16"/>
                          <w:szCs w:val="16"/>
                        </w:rPr>
                      </w:pPr>
                      <w:r>
                        <w:rPr>
                          <w:sz w:val="16"/>
                          <w:szCs w:val="16"/>
                        </w:rPr>
                        <w:t>15. REGULATORY INFORMATION</w:t>
                      </w:r>
                    </w:p>
                  </w:txbxContent>
                </v:textbox>
              </v:shape>
            </w:pict>
          </mc:Fallback>
        </mc:AlternateContent>
      </w:r>
      <w:r w:rsidR="00E577CD">
        <w:rPr>
          <w:sz w:val="16"/>
          <w:szCs w:val="16"/>
        </w:rPr>
        <w:br/>
      </w:r>
    </w:p>
    <w:tbl>
      <w:tblPr>
        <w:tblStyle w:val="TableGrid"/>
        <w:tblW w:w="0" w:type="auto"/>
        <w:tblInd w:w="108" w:type="dxa"/>
        <w:tblLook w:val="04A0" w:firstRow="1" w:lastRow="0" w:firstColumn="1" w:lastColumn="0" w:noHBand="0" w:noVBand="1"/>
      </w:tblPr>
      <w:tblGrid>
        <w:gridCol w:w="2160"/>
        <w:gridCol w:w="1428"/>
        <w:gridCol w:w="1848"/>
        <w:gridCol w:w="1849"/>
        <w:gridCol w:w="1715"/>
      </w:tblGrid>
      <w:tr w:rsidR="00B8180E" w:rsidTr="002F0646">
        <w:tc>
          <w:tcPr>
            <w:tcW w:w="2160" w:type="dxa"/>
          </w:tcPr>
          <w:p w:rsidR="00B8180E" w:rsidRPr="00B8180E" w:rsidRDefault="00B8180E" w:rsidP="00E71791">
            <w:pPr>
              <w:rPr>
                <w:b/>
                <w:sz w:val="16"/>
                <w:szCs w:val="16"/>
              </w:rPr>
            </w:pPr>
            <w:r>
              <w:rPr>
                <w:b/>
                <w:sz w:val="16"/>
                <w:szCs w:val="16"/>
              </w:rPr>
              <w:t>Labelling</w:t>
            </w:r>
          </w:p>
        </w:tc>
        <w:tc>
          <w:tcPr>
            <w:tcW w:w="1428" w:type="dxa"/>
          </w:tcPr>
          <w:p w:rsidR="00B8180E" w:rsidRDefault="00AD1219" w:rsidP="00E71791">
            <w:pPr>
              <w:rPr>
                <w:sz w:val="16"/>
                <w:szCs w:val="16"/>
              </w:rPr>
            </w:pPr>
            <w:r>
              <w:rPr>
                <w:noProof/>
                <w:sz w:val="16"/>
                <w:szCs w:val="16"/>
              </w:rPr>
              <w:drawing>
                <wp:anchor distT="0" distB="0" distL="114300" distR="114300" simplePos="0" relativeHeight="251692032" behindDoc="0" locked="0" layoutInCell="1" allowOverlap="1">
                  <wp:simplePos x="0" y="0"/>
                  <wp:positionH relativeFrom="column">
                    <wp:posOffset>3810</wp:posOffset>
                  </wp:positionH>
                  <wp:positionV relativeFrom="paragraph">
                    <wp:posOffset>8890</wp:posOffset>
                  </wp:positionV>
                  <wp:extent cx="443865" cy="450850"/>
                  <wp:effectExtent l="19050" t="0" r="0" b="0"/>
                  <wp:wrapNone/>
                  <wp:docPr id="6" name="il_fi" descr="http://ptcl.chem.ox.ac.uk/MSDS/glossary/corro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tcl.chem.ox.ac.uk/MSDS/glossary/corrosive.jpg"/>
                          <pic:cNvPicPr>
                            <a:picLocks noChangeAspect="1" noChangeArrowheads="1"/>
                          </pic:cNvPicPr>
                        </pic:nvPicPr>
                        <pic:blipFill>
                          <a:blip r:embed="rId15" cstate="print"/>
                          <a:srcRect/>
                          <a:stretch>
                            <a:fillRect/>
                          </a:stretch>
                        </pic:blipFill>
                        <pic:spPr bwMode="auto">
                          <a:xfrm>
                            <a:off x="0" y="0"/>
                            <a:ext cx="443865" cy="450850"/>
                          </a:xfrm>
                          <a:prstGeom prst="rect">
                            <a:avLst/>
                          </a:prstGeom>
                          <a:noFill/>
                          <a:ln w="9525">
                            <a:noFill/>
                            <a:miter lim="800000"/>
                            <a:headEnd/>
                            <a:tailEnd/>
                          </a:ln>
                        </pic:spPr>
                      </pic:pic>
                    </a:graphicData>
                  </a:graphic>
                </wp:anchor>
              </w:drawing>
            </w:r>
          </w:p>
          <w:p w:rsidR="00BA73D0" w:rsidRDefault="00BA73D0" w:rsidP="00E71791">
            <w:pPr>
              <w:rPr>
                <w:sz w:val="16"/>
                <w:szCs w:val="16"/>
              </w:rPr>
            </w:pPr>
          </w:p>
          <w:p w:rsidR="00BA73D0" w:rsidRDefault="00BA73D0" w:rsidP="00E71791">
            <w:pPr>
              <w:rPr>
                <w:sz w:val="16"/>
                <w:szCs w:val="16"/>
              </w:rPr>
            </w:pPr>
          </w:p>
          <w:p w:rsidR="00AD1219" w:rsidRDefault="00AD1219" w:rsidP="00E71791">
            <w:pPr>
              <w:rPr>
                <w:sz w:val="16"/>
                <w:szCs w:val="16"/>
              </w:rPr>
            </w:pPr>
          </w:p>
          <w:p w:rsidR="00AD1219" w:rsidRDefault="00AD1219" w:rsidP="00E71791">
            <w:pPr>
              <w:rPr>
                <w:sz w:val="16"/>
                <w:szCs w:val="16"/>
              </w:rPr>
            </w:pPr>
            <w:r>
              <w:rPr>
                <w:sz w:val="16"/>
                <w:szCs w:val="16"/>
              </w:rPr>
              <w:t>Corrosive</w:t>
            </w:r>
          </w:p>
        </w:tc>
        <w:tc>
          <w:tcPr>
            <w:tcW w:w="1848" w:type="dxa"/>
          </w:tcPr>
          <w:p w:rsidR="00AD1219" w:rsidRDefault="00AD1219" w:rsidP="00E71791">
            <w:pPr>
              <w:rPr>
                <w:sz w:val="16"/>
                <w:szCs w:val="16"/>
              </w:rPr>
            </w:pPr>
            <w:r>
              <w:rPr>
                <w:noProof/>
                <w:sz w:val="16"/>
                <w:szCs w:val="16"/>
              </w:rPr>
              <w:drawing>
                <wp:anchor distT="0" distB="0" distL="114300" distR="114300" simplePos="0" relativeHeight="251689984" behindDoc="0" locked="0" layoutInCell="1" allowOverlap="1">
                  <wp:simplePos x="0" y="0"/>
                  <wp:positionH relativeFrom="column">
                    <wp:posOffset>17145</wp:posOffset>
                  </wp:positionH>
                  <wp:positionV relativeFrom="paragraph">
                    <wp:posOffset>-3175</wp:posOffset>
                  </wp:positionV>
                  <wp:extent cx="461645" cy="462915"/>
                  <wp:effectExtent l="19050" t="0" r="0" b="0"/>
                  <wp:wrapNone/>
                  <wp:docPr id="2" name="Picture 8" descr="h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jpg"/>
                          <pic:cNvPicPr/>
                        </pic:nvPicPr>
                        <pic:blipFill>
                          <a:blip r:embed="rId16" cstate="print"/>
                          <a:stretch>
                            <a:fillRect/>
                          </a:stretch>
                        </pic:blipFill>
                        <pic:spPr>
                          <a:xfrm>
                            <a:off x="0" y="0"/>
                            <a:ext cx="461645" cy="462915"/>
                          </a:xfrm>
                          <a:prstGeom prst="rect">
                            <a:avLst/>
                          </a:prstGeom>
                        </pic:spPr>
                      </pic:pic>
                    </a:graphicData>
                  </a:graphic>
                </wp:anchor>
              </w:drawing>
            </w:r>
          </w:p>
          <w:p w:rsidR="00AD1219" w:rsidRDefault="00AD1219" w:rsidP="00E71791">
            <w:pPr>
              <w:rPr>
                <w:sz w:val="16"/>
                <w:szCs w:val="16"/>
              </w:rPr>
            </w:pPr>
          </w:p>
          <w:p w:rsidR="00AD1219" w:rsidRDefault="00AD1219" w:rsidP="00E71791">
            <w:pPr>
              <w:rPr>
                <w:sz w:val="16"/>
                <w:szCs w:val="16"/>
              </w:rPr>
            </w:pPr>
          </w:p>
          <w:p w:rsidR="00AD1219" w:rsidRDefault="00AD1219" w:rsidP="00E71791">
            <w:pPr>
              <w:rPr>
                <w:sz w:val="16"/>
                <w:szCs w:val="16"/>
              </w:rPr>
            </w:pPr>
          </w:p>
          <w:p w:rsidR="00B8180E" w:rsidRDefault="00AD1219" w:rsidP="00E71791">
            <w:pPr>
              <w:rPr>
                <w:sz w:val="16"/>
                <w:szCs w:val="16"/>
              </w:rPr>
            </w:pPr>
            <w:r>
              <w:rPr>
                <w:sz w:val="16"/>
                <w:szCs w:val="16"/>
              </w:rPr>
              <w:t>Irritant</w:t>
            </w:r>
          </w:p>
        </w:tc>
        <w:tc>
          <w:tcPr>
            <w:tcW w:w="1849" w:type="dxa"/>
          </w:tcPr>
          <w:p w:rsidR="00B8180E" w:rsidRDefault="00B8180E" w:rsidP="00E71791">
            <w:pPr>
              <w:rPr>
                <w:sz w:val="16"/>
                <w:szCs w:val="16"/>
              </w:rPr>
            </w:pPr>
          </w:p>
        </w:tc>
        <w:tc>
          <w:tcPr>
            <w:tcW w:w="1715" w:type="dxa"/>
          </w:tcPr>
          <w:p w:rsidR="00B8180E" w:rsidRDefault="00B8180E" w:rsidP="00E71791">
            <w:pPr>
              <w:rPr>
                <w:sz w:val="16"/>
                <w:szCs w:val="16"/>
              </w:rPr>
            </w:pPr>
          </w:p>
        </w:tc>
      </w:tr>
      <w:tr w:rsidR="00486ABF" w:rsidTr="00A66EEE">
        <w:tc>
          <w:tcPr>
            <w:tcW w:w="2160" w:type="dxa"/>
          </w:tcPr>
          <w:p w:rsidR="00486ABF" w:rsidRPr="00B8180E" w:rsidRDefault="00486ABF" w:rsidP="00E71791">
            <w:pPr>
              <w:rPr>
                <w:b/>
                <w:sz w:val="16"/>
                <w:szCs w:val="16"/>
              </w:rPr>
            </w:pPr>
            <w:r>
              <w:rPr>
                <w:b/>
                <w:sz w:val="16"/>
                <w:szCs w:val="16"/>
              </w:rPr>
              <w:t>Contains</w:t>
            </w:r>
          </w:p>
        </w:tc>
        <w:tc>
          <w:tcPr>
            <w:tcW w:w="6840" w:type="dxa"/>
            <w:gridSpan w:val="4"/>
          </w:tcPr>
          <w:p w:rsidR="00A958E1" w:rsidRDefault="009B1304" w:rsidP="00E71791">
            <w:pPr>
              <w:rPr>
                <w:sz w:val="16"/>
                <w:szCs w:val="16"/>
              </w:rPr>
            </w:pPr>
            <w:r>
              <w:rPr>
                <w:sz w:val="16"/>
                <w:szCs w:val="16"/>
              </w:rPr>
              <w:t>Sodium Metasilicate</w:t>
            </w:r>
          </w:p>
          <w:p w:rsidR="00FA41F3" w:rsidRDefault="0008078E" w:rsidP="00E71791">
            <w:pPr>
              <w:rPr>
                <w:sz w:val="16"/>
                <w:szCs w:val="16"/>
              </w:rPr>
            </w:pPr>
            <w:r>
              <w:rPr>
                <w:sz w:val="16"/>
                <w:szCs w:val="16"/>
              </w:rPr>
              <w:t>Sodium carbonate</w:t>
            </w:r>
          </w:p>
        </w:tc>
      </w:tr>
      <w:tr w:rsidR="009B1304" w:rsidTr="009B1304">
        <w:tc>
          <w:tcPr>
            <w:tcW w:w="2160" w:type="dxa"/>
          </w:tcPr>
          <w:p w:rsidR="009B1304" w:rsidRPr="00B8180E" w:rsidRDefault="009B1304" w:rsidP="00E71791">
            <w:pPr>
              <w:rPr>
                <w:b/>
                <w:sz w:val="16"/>
                <w:szCs w:val="16"/>
              </w:rPr>
            </w:pPr>
            <w:r>
              <w:rPr>
                <w:b/>
                <w:sz w:val="16"/>
                <w:szCs w:val="16"/>
              </w:rPr>
              <w:t>Risk Phrases</w:t>
            </w:r>
          </w:p>
        </w:tc>
        <w:tc>
          <w:tcPr>
            <w:tcW w:w="6840" w:type="dxa"/>
            <w:gridSpan w:val="4"/>
          </w:tcPr>
          <w:p w:rsidR="0008078E" w:rsidRDefault="0068610E" w:rsidP="0068610E">
            <w:pPr>
              <w:rPr>
                <w:sz w:val="16"/>
                <w:szCs w:val="16"/>
              </w:rPr>
            </w:pPr>
            <w:r>
              <w:rPr>
                <w:sz w:val="16"/>
                <w:szCs w:val="16"/>
              </w:rPr>
              <w:t xml:space="preserve">R22 </w:t>
            </w:r>
            <w:r w:rsidR="00F00744">
              <w:rPr>
                <w:sz w:val="16"/>
                <w:szCs w:val="16"/>
              </w:rPr>
              <w:t>–</w:t>
            </w:r>
            <w:r>
              <w:rPr>
                <w:sz w:val="16"/>
                <w:szCs w:val="16"/>
              </w:rPr>
              <w:t xml:space="preserve"> </w:t>
            </w:r>
            <w:r w:rsidR="00F00744">
              <w:rPr>
                <w:sz w:val="16"/>
                <w:szCs w:val="16"/>
              </w:rPr>
              <w:t>Harmful if swallowed</w:t>
            </w:r>
          </w:p>
          <w:p w:rsidR="0068610E" w:rsidRDefault="0068610E" w:rsidP="0068610E">
            <w:pPr>
              <w:rPr>
                <w:sz w:val="16"/>
                <w:szCs w:val="16"/>
              </w:rPr>
            </w:pPr>
            <w:r>
              <w:rPr>
                <w:sz w:val="16"/>
                <w:szCs w:val="16"/>
              </w:rPr>
              <w:t>R31</w:t>
            </w:r>
            <w:r w:rsidR="00F00744">
              <w:rPr>
                <w:sz w:val="16"/>
                <w:szCs w:val="16"/>
              </w:rPr>
              <w:t xml:space="preserve"> – Contact with acid </w:t>
            </w:r>
            <w:r w:rsidR="00B0036A">
              <w:rPr>
                <w:sz w:val="16"/>
                <w:szCs w:val="16"/>
              </w:rPr>
              <w:t>liberates toxic gas</w:t>
            </w:r>
          </w:p>
          <w:p w:rsidR="0068610E" w:rsidRDefault="0068610E" w:rsidP="0068610E">
            <w:pPr>
              <w:rPr>
                <w:sz w:val="16"/>
                <w:szCs w:val="16"/>
              </w:rPr>
            </w:pPr>
            <w:r>
              <w:rPr>
                <w:sz w:val="16"/>
                <w:szCs w:val="16"/>
              </w:rPr>
              <w:t>R34</w:t>
            </w:r>
            <w:r w:rsidR="00B0036A">
              <w:rPr>
                <w:sz w:val="16"/>
                <w:szCs w:val="16"/>
              </w:rPr>
              <w:t xml:space="preserve"> – Causes burns</w:t>
            </w:r>
          </w:p>
          <w:p w:rsidR="0068610E" w:rsidRDefault="0068610E" w:rsidP="0068610E">
            <w:pPr>
              <w:rPr>
                <w:sz w:val="16"/>
                <w:szCs w:val="16"/>
              </w:rPr>
            </w:pPr>
            <w:r>
              <w:rPr>
                <w:sz w:val="16"/>
                <w:szCs w:val="16"/>
              </w:rPr>
              <w:t>R36/37</w:t>
            </w:r>
            <w:r w:rsidR="00B0036A">
              <w:rPr>
                <w:sz w:val="16"/>
                <w:szCs w:val="16"/>
              </w:rPr>
              <w:t xml:space="preserve"> – Irritating to eyes and respiratory system</w:t>
            </w:r>
          </w:p>
          <w:p w:rsidR="0068610E" w:rsidRDefault="0068610E" w:rsidP="0068610E">
            <w:pPr>
              <w:rPr>
                <w:sz w:val="16"/>
                <w:szCs w:val="16"/>
              </w:rPr>
            </w:pPr>
            <w:r>
              <w:rPr>
                <w:sz w:val="16"/>
                <w:szCs w:val="16"/>
              </w:rPr>
              <w:t>R37</w:t>
            </w:r>
            <w:r w:rsidR="00B0036A">
              <w:rPr>
                <w:sz w:val="16"/>
                <w:szCs w:val="16"/>
              </w:rPr>
              <w:t xml:space="preserve"> – Irritating to respiratory system</w:t>
            </w:r>
          </w:p>
          <w:p w:rsidR="0068610E" w:rsidRDefault="0068610E" w:rsidP="00B0036A">
            <w:pPr>
              <w:rPr>
                <w:sz w:val="16"/>
                <w:szCs w:val="16"/>
              </w:rPr>
            </w:pPr>
            <w:r>
              <w:rPr>
                <w:sz w:val="16"/>
                <w:szCs w:val="16"/>
              </w:rPr>
              <w:t>R50/53</w:t>
            </w:r>
            <w:r w:rsidR="00B0036A">
              <w:rPr>
                <w:sz w:val="16"/>
                <w:szCs w:val="16"/>
              </w:rPr>
              <w:t xml:space="preserve"> – Very toxic to aquatic organisms, may cause long term adverse effects in the aquatic environment.  </w:t>
            </w:r>
          </w:p>
        </w:tc>
      </w:tr>
      <w:tr w:rsidR="00A72D08" w:rsidTr="00A66EEE">
        <w:tc>
          <w:tcPr>
            <w:tcW w:w="2160" w:type="dxa"/>
          </w:tcPr>
          <w:p w:rsidR="00A72D08" w:rsidRPr="00B8180E" w:rsidRDefault="00A72D08" w:rsidP="00B8180E">
            <w:pPr>
              <w:rPr>
                <w:b/>
                <w:sz w:val="16"/>
                <w:szCs w:val="16"/>
              </w:rPr>
            </w:pPr>
            <w:r>
              <w:rPr>
                <w:b/>
                <w:sz w:val="16"/>
                <w:szCs w:val="16"/>
              </w:rPr>
              <w:t>Safety Phrases</w:t>
            </w:r>
          </w:p>
        </w:tc>
        <w:tc>
          <w:tcPr>
            <w:tcW w:w="1428" w:type="dxa"/>
          </w:tcPr>
          <w:p w:rsidR="00A72D08" w:rsidRDefault="008A76E0" w:rsidP="00E71791">
            <w:pPr>
              <w:rPr>
                <w:sz w:val="16"/>
                <w:szCs w:val="16"/>
              </w:rPr>
            </w:pPr>
            <w:r>
              <w:rPr>
                <w:sz w:val="16"/>
                <w:szCs w:val="16"/>
              </w:rPr>
              <w:t>S2</w:t>
            </w:r>
          </w:p>
          <w:p w:rsidR="008A76E0" w:rsidRDefault="008A76E0" w:rsidP="00E71791">
            <w:pPr>
              <w:rPr>
                <w:sz w:val="16"/>
                <w:szCs w:val="16"/>
              </w:rPr>
            </w:pPr>
            <w:r>
              <w:rPr>
                <w:sz w:val="16"/>
                <w:szCs w:val="16"/>
              </w:rPr>
              <w:t>S22</w:t>
            </w:r>
          </w:p>
          <w:p w:rsidR="008A76E0" w:rsidRDefault="008A76E0" w:rsidP="00E71791">
            <w:pPr>
              <w:rPr>
                <w:sz w:val="16"/>
                <w:szCs w:val="16"/>
              </w:rPr>
            </w:pPr>
            <w:r>
              <w:rPr>
                <w:sz w:val="16"/>
                <w:szCs w:val="16"/>
              </w:rPr>
              <w:t>S26</w:t>
            </w:r>
          </w:p>
          <w:p w:rsidR="008A76E0" w:rsidRDefault="008A76E0" w:rsidP="00E71791">
            <w:pPr>
              <w:rPr>
                <w:sz w:val="16"/>
                <w:szCs w:val="16"/>
              </w:rPr>
            </w:pPr>
          </w:p>
          <w:p w:rsidR="008A76E0" w:rsidRDefault="008A76E0" w:rsidP="00E71791">
            <w:pPr>
              <w:rPr>
                <w:sz w:val="16"/>
                <w:szCs w:val="16"/>
              </w:rPr>
            </w:pPr>
            <w:r>
              <w:rPr>
                <w:sz w:val="16"/>
                <w:szCs w:val="16"/>
              </w:rPr>
              <w:t>S51</w:t>
            </w:r>
          </w:p>
        </w:tc>
        <w:tc>
          <w:tcPr>
            <w:tcW w:w="5412" w:type="dxa"/>
            <w:gridSpan w:val="3"/>
          </w:tcPr>
          <w:p w:rsidR="00A72D08" w:rsidRDefault="008A76E0" w:rsidP="00A72D08">
            <w:pPr>
              <w:rPr>
                <w:sz w:val="16"/>
                <w:szCs w:val="16"/>
              </w:rPr>
            </w:pPr>
            <w:r>
              <w:rPr>
                <w:sz w:val="16"/>
                <w:szCs w:val="16"/>
              </w:rPr>
              <w:t>Keep out of reach of children</w:t>
            </w:r>
          </w:p>
          <w:p w:rsidR="008A76E0" w:rsidRDefault="008A76E0" w:rsidP="00A72D08">
            <w:pPr>
              <w:rPr>
                <w:sz w:val="16"/>
                <w:szCs w:val="16"/>
              </w:rPr>
            </w:pPr>
            <w:r>
              <w:rPr>
                <w:sz w:val="16"/>
                <w:szCs w:val="16"/>
              </w:rPr>
              <w:t>Do not breath dust</w:t>
            </w:r>
          </w:p>
          <w:p w:rsidR="008A76E0" w:rsidRDefault="008A76E0" w:rsidP="008A76E0">
            <w:pPr>
              <w:rPr>
                <w:sz w:val="16"/>
                <w:szCs w:val="16"/>
              </w:rPr>
            </w:pPr>
            <w:r>
              <w:rPr>
                <w:sz w:val="16"/>
                <w:szCs w:val="16"/>
              </w:rPr>
              <w:t xml:space="preserve">In case of contact with eyes, rinse immediately with plenty of water and seek medical advice  </w:t>
            </w:r>
          </w:p>
          <w:p w:rsidR="008A76E0" w:rsidRDefault="008A76E0" w:rsidP="008A76E0">
            <w:pPr>
              <w:rPr>
                <w:sz w:val="16"/>
                <w:szCs w:val="16"/>
              </w:rPr>
            </w:pPr>
            <w:r>
              <w:rPr>
                <w:sz w:val="16"/>
                <w:szCs w:val="16"/>
              </w:rPr>
              <w:t>Use only in well ventilated areas</w:t>
            </w:r>
          </w:p>
        </w:tc>
      </w:tr>
      <w:tr w:rsidR="00B0036A" w:rsidTr="00B0036A">
        <w:tc>
          <w:tcPr>
            <w:tcW w:w="2160" w:type="dxa"/>
          </w:tcPr>
          <w:p w:rsidR="00B0036A" w:rsidRDefault="00B0036A" w:rsidP="00B8180E">
            <w:pPr>
              <w:rPr>
                <w:b/>
                <w:sz w:val="16"/>
                <w:szCs w:val="16"/>
              </w:rPr>
            </w:pPr>
            <w:r>
              <w:rPr>
                <w:b/>
                <w:sz w:val="16"/>
                <w:szCs w:val="16"/>
              </w:rPr>
              <w:t>Statutory Instruments</w:t>
            </w:r>
          </w:p>
        </w:tc>
        <w:tc>
          <w:tcPr>
            <w:tcW w:w="6840" w:type="dxa"/>
            <w:gridSpan w:val="4"/>
          </w:tcPr>
          <w:p w:rsidR="00B0036A" w:rsidRDefault="00B0036A" w:rsidP="00CD39CD">
            <w:pPr>
              <w:rPr>
                <w:sz w:val="16"/>
                <w:szCs w:val="16"/>
              </w:rPr>
            </w:pPr>
            <w:r>
              <w:rPr>
                <w:sz w:val="16"/>
                <w:szCs w:val="16"/>
              </w:rPr>
              <w:t>Chemicals (</w:t>
            </w:r>
            <w:r w:rsidR="00CD39CD">
              <w:rPr>
                <w:sz w:val="16"/>
                <w:szCs w:val="16"/>
              </w:rPr>
              <w:t>Hazard Information and Packaging) Regulations</w:t>
            </w:r>
          </w:p>
        </w:tc>
      </w:tr>
      <w:tr w:rsidR="00CD39CD" w:rsidTr="00B0036A">
        <w:tc>
          <w:tcPr>
            <w:tcW w:w="2160" w:type="dxa"/>
          </w:tcPr>
          <w:p w:rsidR="00CD39CD" w:rsidRDefault="00CD39CD" w:rsidP="00B8180E">
            <w:pPr>
              <w:rPr>
                <w:b/>
                <w:sz w:val="16"/>
                <w:szCs w:val="16"/>
              </w:rPr>
            </w:pPr>
            <w:r>
              <w:rPr>
                <w:b/>
                <w:sz w:val="16"/>
                <w:szCs w:val="16"/>
              </w:rPr>
              <w:t>Approved Code Of Practice</w:t>
            </w:r>
          </w:p>
        </w:tc>
        <w:tc>
          <w:tcPr>
            <w:tcW w:w="6840" w:type="dxa"/>
            <w:gridSpan w:val="4"/>
          </w:tcPr>
          <w:p w:rsidR="00CD39CD" w:rsidRDefault="00CD39CD" w:rsidP="00CD39CD">
            <w:pPr>
              <w:rPr>
                <w:sz w:val="16"/>
                <w:szCs w:val="16"/>
              </w:rPr>
            </w:pPr>
            <w:r>
              <w:rPr>
                <w:sz w:val="16"/>
                <w:szCs w:val="16"/>
              </w:rPr>
              <w:t xml:space="preserve">Safety data sheets for substances and preparations. Classification and labelling of substances and </w:t>
            </w:r>
            <w:r>
              <w:rPr>
                <w:sz w:val="16"/>
                <w:szCs w:val="16"/>
              </w:rPr>
              <w:lastRenderedPageBreak/>
              <w:t xml:space="preserve">preparations dangerous for supply </w:t>
            </w:r>
          </w:p>
        </w:tc>
      </w:tr>
      <w:tr w:rsidR="00CD39CD" w:rsidTr="00B0036A">
        <w:tc>
          <w:tcPr>
            <w:tcW w:w="2160" w:type="dxa"/>
          </w:tcPr>
          <w:p w:rsidR="00CD39CD" w:rsidRDefault="00CD39CD" w:rsidP="00B8180E">
            <w:pPr>
              <w:rPr>
                <w:b/>
                <w:sz w:val="16"/>
                <w:szCs w:val="16"/>
              </w:rPr>
            </w:pPr>
            <w:r>
              <w:rPr>
                <w:b/>
                <w:sz w:val="16"/>
                <w:szCs w:val="16"/>
              </w:rPr>
              <w:lastRenderedPageBreak/>
              <w:t>Guidance Notes</w:t>
            </w:r>
          </w:p>
        </w:tc>
        <w:tc>
          <w:tcPr>
            <w:tcW w:w="6840" w:type="dxa"/>
            <w:gridSpan w:val="4"/>
          </w:tcPr>
          <w:p w:rsidR="00CD39CD" w:rsidRDefault="00CD39CD" w:rsidP="00CD39CD">
            <w:pPr>
              <w:rPr>
                <w:sz w:val="16"/>
                <w:szCs w:val="16"/>
              </w:rPr>
            </w:pPr>
            <w:r>
              <w:rPr>
                <w:sz w:val="16"/>
                <w:szCs w:val="16"/>
              </w:rPr>
              <w:t>CHIP for everyone HSG(108)</w:t>
            </w:r>
          </w:p>
        </w:tc>
      </w:tr>
    </w:tbl>
    <w:p w:rsidR="00CD39CD" w:rsidRDefault="00CD39CD" w:rsidP="00E71791">
      <w:pPr>
        <w:rPr>
          <w:sz w:val="16"/>
          <w:szCs w:val="16"/>
        </w:rPr>
      </w:pPr>
    </w:p>
    <w:p w:rsidR="002F0646" w:rsidRDefault="00A43CC0" w:rsidP="00E71791">
      <w:pPr>
        <w:rPr>
          <w:sz w:val="16"/>
          <w:szCs w:val="16"/>
        </w:rPr>
      </w:pPr>
      <w:r>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133985</wp:posOffset>
                </wp:positionV>
                <wp:extent cx="5715000" cy="270510"/>
                <wp:effectExtent l="9525" t="12700" r="9525" b="12065"/>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0036A" w:rsidRPr="008A35C4" w:rsidRDefault="00B0036A" w:rsidP="0008584E">
                            <w:pPr>
                              <w:rPr>
                                <w:sz w:val="16"/>
                                <w:szCs w:val="16"/>
                              </w:rPr>
                            </w:pPr>
                            <w:r>
                              <w:rPr>
                                <w:sz w:val="16"/>
                                <w:szCs w:val="16"/>
                              </w:rPr>
                              <w:t>16. OTHER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0;margin-top:10.55pt;width:450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" fillcolor="#eeece1 [3214]">
                <v:textbox>
                  <w:txbxContent>
                    <w:p w:rsidR="00B0036A" w:rsidRPr="008A35C4" w:rsidRDefault="00B0036A" w:rsidP="0008584E">
                      <w:pPr>
                        <w:rPr>
                          <w:sz w:val="16"/>
                          <w:szCs w:val="16"/>
                        </w:rPr>
                      </w:pPr>
                      <w:r>
                        <w:rPr>
                          <w:sz w:val="16"/>
                          <w:szCs w:val="16"/>
                        </w:rPr>
                        <w:t>16. OTHER INFORMATION</w:t>
                      </w:r>
                    </w:p>
                  </w:txbxContent>
                </v:textbox>
              </v:shape>
            </w:pict>
          </mc:Fallback>
        </mc:AlternateContent>
      </w:r>
    </w:p>
    <w:p w:rsidR="002F0646" w:rsidRDefault="002F0646" w:rsidP="002F0646">
      <w:pPr>
        <w:rPr>
          <w:sz w:val="16"/>
          <w:szCs w:val="16"/>
        </w:rPr>
      </w:pPr>
    </w:p>
    <w:tbl>
      <w:tblPr>
        <w:tblStyle w:val="TableGrid"/>
        <w:tblW w:w="0" w:type="auto"/>
        <w:tblInd w:w="108" w:type="dxa"/>
        <w:tblLook w:val="04A0" w:firstRow="1" w:lastRow="0" w:firstColumn="1" w:lastColumn="0" w:noHBand="0" w:noVBand="1"/>
      </w:tblPr>
      <w:tblGrid>
        <w:gridCol w:w="2340"/>
        <w:gridCol w:w="6660"/>
      </w:tblGrid>
      <w:tr w:rsidR="002F0646" w:rsidTr="002F0646">
        <w:tc>
          <w:tcPr>
            <w:tcW w:w="2340" w:type="dxa"/>
          </w:tcPr>
          <w:p w:rsidR="002F0646" w:rsidRPr="002F0646" w:rsidRDefault="002F0646" w:rsidP="002F0646">
            <w:pPr>
              <w:rPr>
                <w:b/>
                <w:sz w:val="16"/>
                <w:szCs w:val="16"/>
              </w:rPr>
            </w:pPr>
            <w:r>
              <w:rPr>
                <w:b/>
                <w:sz w:val="16"/>
                <w:szCs w:val="16"/>
              </w:rPr>
              <w:t>REV. No. / REPL. SDS</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Generated</w:t>
            </w:r>
          </w:p>
        </w:tc>
        <w:tc>
          <w:tcPr>
            <w:tcW w:w="6660" w:type="dxa"/>
          </w:tcPr>
          <w:p w:rsidR="002F0646" w:rsidRDefault="00B0036A" w:rsidP="002F0646">
            <w:pPr>
              <w:rPr>
                <w:sz w:val="16"/>
                <w:szCs w:val="16"/>
              </w:rPr>
            </w:pPr>
            <w:r>
              <w:rPr>
                <w:sz w:val="16"/>
                <w:szCs w:val="16"/>
              </w:rPr>
              <w:t>19</w:t>
            </w:r>
            <w:r w:rsidRPr="00B0036A">
              <w:rPr>
                <w:sz w:val="16"/>
                <w:szCs w:val="16"/>
                <w:vertAlign w:val="superscript"/>
              </w:rPr>
              <w:t>th</w:t>
            </w:r>
            <w:r>
              <w:rPr>
                <w:sz w:val="16"/>
                <w:szCs w:val="16"/>
              </w:rPr>
              <w:t xml:space="preserve"> September 2011</w:t>
            </w:r>
          </w:p>
        </w:tc>
      </w:tr>
      <w:tr w:rsidR="002F0646" w:rsidTr="002F0646">
        <w:tc>
          <w:tcPr>
            <w:tcW w:w="2340" w:type="dxa"/>
          </w:tcPr>
          <w:p w:rsidR="002F0646" w:rsidRPr="002F0646" w:rsidRDefault="002F0646" w:rsidP="002F0646">
            <w:pPr>
              <w:rPr>
                <w:b/>
                <w:sz w:val="16"/>
                <w:szCs w:val="16"/>
              </w:rPr>
            </w:pPr>
            <w:r>
              <w:rPr>
                <w:b/>
                <w:sz w:val="16"/>
                <w:szCs w:val="16"/>
              </w:rPr>
              <w:t>SDS No.</w:t>
            </w:r>
          </w:p>
        </w:tc>
        <w:tc>
          <w:tcPr>
            <w:tcW w:w="6660" w:type="dxa"/>
          </w:tcPr>
          <w:p w:rsidR="002F0646" w:rsidRDefault="00592B6A" w:rsidP="002F0646">
            <w:pPr>
              <w:rPr>
                <w:sz w:val="16"/>
                <w:szCs w:val="16"/>
              </w:rPr>
            </w:pPr>
            <w:r>
              <w:rPr>
                <w:rStyle w:val="apple-style-span"/>
                <w:rFonts w:ascii="Tahoma" w:hAnsi="Tahoma" w:cs="Tahoma"/>
                <w:color w:val="000000"/>
                <w:sz w:val="16"/>
                <w:szCs w:val="16"/>
              </w:rPr>
              <w:t>C2/292</w:t>
            </w:r>
          </w:p>
        </w:tc>
      </w:tr>
      <w:tr w:rsidR="002F0646" w:rsidTr="002F0646">
        <w:tc>
          <w:tcPr>
            <w:tcW w:w="9000" w:type="dxa"/>
            <w:gridSpan w:val="2"/>
          </w:tcPr>
          <w:p w:rsidR="002F0646" w:rsidRDefault="002F0646" w:rsidP="002F0646">
            <w:pPr>
              <w:rPr>
                <w:sz w:val="16"/>
                <w:szCs w:val="16"/>
              </w:rPr>
            </w:pPr>
            <w:r>
              <w:rPr>
                <w:b/>
                <w:sz w:val="16"/>
                <w:szCs w:val="16"/>
              </w:rPr>
              <w:t>Safety Data Sheet Status</w:t>
            </w:r>
          </w:p>
        </w:tc>
      </w:tr>
      <w:tr w:rsidR="002F0646" w:rsidTr="002F0646">
        <w:tc>
          <w:tcPr>
            <w:tcW w:w="2340" w:type="dxa"/>
          </w:tcPr>
          <w:p w:rsidR="002F0646" w:rsidRPr="002F0646" w:rsidRDefault="002F0646" w:rsidP="002F0646">
            <w:pPr>
              <w:rPr>
                <w:b/>
                <w:sz w:val="16"/>
                <w:szCs w:val="16"/>
              </w:rPr>
            </w:pPr>
            <w:r>
              <w:rPr>
                <w:b/>
                <w:sz w:val="16"/>
                <w:szCs w:val="16"/>
              </w:rPr>
              <w:t>Approved.</w:t>
            </w:r>
          </w:p>
        </w:tc>
        <w:tc>
          <w:tcPr>
            <w:tcW w:w="6660" w:type="dxa"/>
          </w:tcPr>
          <w:p w:rsidR="002F0646" w:rsidRDefault="00B0036A" w:rsidP="002F0646">
            <w:pPr>
              <w:rPr>
                <w:sz w:val="16"/>
                <w:szCs w:val="16"/>
              </w:rPr>
            </w:pPr>
            <w:r>
              <w:rPr>
                <w:sz w:val="16"/>
                <w:szCs w:val="16"/>
              </w:rPr>
              <w:t>19</w:t>
            </w:r>
            <w:r w:rsidRPr="00B0036A">
              <w:rPr>
                <w:sz w:val="16"/>
                <w:szCs w:val="16"/>
                <w:vertAlign w:val="superscript"/>
              </w:rPr>
              <w:t>th</w:t>
            </w:r>
            <w:r>
              <w:rPr>
                <w:sz w:val="16"/>
                <w:szCs w:val="16"/>
              </w:rPr>
              <w:t xml:space="preserve"> September 2011</w:t>
            </w:r>
          </w:p>
        </w:tc>
      </w:tr>
      <w:tr w:rsidR="002F0646" w:rsidTr="002F0646">
        <w:tc>
          <w:tcPr>
            <w:tcW w:w="2340" w:type="dxa"/>
          </w:tcPr>
          <w:p w:rsidR="002F0646" w:rsidRPr="002F0646" w:rsidRDefault="002F0646" w:rsidP="002F0646">
            <w:pPr>
              <w:rPr>
                <w:b/>
                <w:sz w:val="16"/>
                <w:szCs w:val="16"/>
              </w:rPr>
            </w:pPr>
            <w:r>
              <w:rPr>
                <w:b/>
                <w:sz w:val="16"/>
                <w:szCs w:val="16"/>
              </w:rPr>
              <w:t>Signature</w:t>
            </w:r>
          </w:p>
        </w:tc>
        <w:tc>
          <w:tcPr>
            <w:tcW w:w="6660" w:type="dxa"/>
          </w:tcPr>
          <w:p w:rsidR="002F0646" w:rsidRDefault="002F0646" w:rsidP="002F0646">
            <w:pPr>
              <w:rPr>
                <w:sz w:val="16"/>
                <w:szCs w:val="16"/>
              </w:rPr>
            </w:pPr>
          </w:p>
        </w:tc>
      </w:tr>
      <w:tr w:rsidR="002F0646" w:rsidTr="006D7812">
        <w:trPr>
          <w:trHeight w:val="267"/>
        </w:trPr>
        <w:tc>
          <w:tcPr>
            <w:tcW w:w="2340" w:type="dxa"/>
          </w:tcPr>
          <w:p w:rsidR="002F0646" w:rsidRPr="002F0646" w:rsidRDefault="002F0646" w:rsidP="006D7812">
            <w:pPr>
              <w:rPr>
                <w:b/>
                <w:sz w:val="16"/>
                <w:szCs w:val="16"/>
              </w:rPr>
            </w:pPr>
            <w:r>
              <w:rPr>
                <w:b/>
                <w:sz w:val="16"/>
                <w:szCs w:val="16"/>
              </w:rPr>
              <w:t>Risk Phrases in Full</w:t>
            </w:r>
          </w:p>
        </w:tc>
        <w:tc>
          <w:tcPr>
            <w:tcW w:w="6660" w:type="dxa"/>
          </w:tcPr>
          <w:p w:rsidR="00B0036A" w:rsidRDefault="00B0036A" w:rsidP="00B0036A">
            <w:pPr>
              <w:rPr>
                <w:sz w:val="16"/>
                <w:szCs w:val="16"/>
              </w:rPr>
            </w:pPr>
            <w:r>
              <w:rPr>
                <w:sz w:val="16"/>
                <w:szCs w:val="16"/>
              </w:rPr>
              <w:t>R22 – Harmful if swallowed</w:t>
            </w:r>
          </w:p>
          <w:p w:rsidR="00B0036A" w:rsidRDefault="00B0036A" w:rsidP="00B0036A">
            <w:pPr>
              <w:rPr>
                <w:sz w:val="16"/>
                <w:szCs w:val="16"/>
              </w:rPr>
            </w:pPr>
            <w:r>
              <w:rPr>
                <w:sz w:val="16"/>
                <w:szCs w:val="16"/>
              </w:rPr>
              <w:t>R31 – Contact with acid liberates toxic gas</w:t>
            </w:r>
          </w:p>
          <w:p w:rsidR="00B0036A" w:rsidRDefault="00B0036A" w:rsidP="00B0036A">
            <w:pPr>
              <w:rPr>
                <w:sz w:val="16"/>
                <w:szCs w:val="16"/>
              </w:rPr>
            </w:pPr>
            <w:r>
              <w:rPr>
                <w:sz w:val="16"/>
                <w:szCs w:val="16"/>
              </w:rPr>
              <w:t>R34 – Causes burns</w:t>
            </w:r>
          </w:p>
          <w:p w:rsidR="00B0036A" w:rsidRDefault="00B0036A" w:rsidP="00B0036A">
            <w:pPr>
              <w:rPr>
                <w:sz w:val="16"/>
                <w:szCs w:val="16"/>
              </w:rPr>
            </w:pPr>
            <w:r>
              <w:rPr>
                <w:sz w:val="16"/>
                <w:szCs w:val="16"/>
              </w:rPr>
              <w:t>R36/37 – Irritating to eyes and respiratory system</w:t>
            </w:r>
          </w:p>
          <w:p w:rsidR="00B0036A" w:rsidRDefault="00B0036A" w:rsidP="00B0036A">
            <w:pPr>
              <w:rPr>
                <w:sz w:val="16"/>
                <w:szCs w:val="16"/>
              </w:rPr>
            </w:pPr>
            <w:r>
              <w:rPr>
                <w:sz w:val="16"/>
                <w:szCs w:val="16"/>
              </w:rPr>
              <w:t>R37 – Irritating to respiratory system</w:t>
            </w:r>
          </w:p>
          <w:p w:rsidR="001D7304" w:rsidRDefault="00B0036A" w:rsidP="00B0036A">
            <w:pPr>
              <w:rPr>
                <w:sz w:val="16"/>
                <w:szCs w:val="16"/>
              </w:rPr>
            </w:pPr>
            <w:r>
              <w:rPr>
                <w:sz w:val="16"/>
                <w:szCs w:val="16"/>
              </w:rPr>
              <w:t xml:space="preserve">R50/53 – Very toxic to aquatic organisms, may cause long term adverse effects in the aquatic environment.  </w:t>
            </w:r>
          </w:p>
        </w:tc>
      </w:tr>
      <w:tr w:rsidR="0022569E" w:rsidTr="006D7812">
        <w:trPr>
          <w:trHeight w:val="267"/>
        </w:trPr>
        <w:tc>
          <w:tcPr>
            <w:tcW w:w="2340" w:type="dxa"/>
          </w:tcPr>
          <w:p w:rsidR="0022569E" w:rsidRDefault="0022569E" w:rsidP="006D7812">
            <w:pPr>
              <w:rPr>
                <w:b/>
                <w:sz w:val="16"/>
                <w:szCs w:val="16"/>
              </w:rPr>
            </w:pPr>
            <w:r>
              <w:rPr>
                <w:b/>
                <w:sz w:val="16"/>
                <w:szCs w:val="16"/>
              </w:rPr>
              <w:t>Notes</w:t>
            </w:r>
          </w:p>
        </w:tc>
        <w:tc>
          <w:tcPr>
            <w:tcW w:w="6660" w:type="dxa"/>
          </w:tcPr>
          <w:p w:rsidR="0022569E" w:rsidRDefault="0022569E" w:rsidP="00AD1A02">
            <w:pPr>
              <w:rPr>
                <w:sz w:val="16"/>
                <w:szCs w:val="16"/>
              </w:rPr>
            </w:pPr>
            <w:r>
              <w:rPr>
                <w:sz w:val="16"/>
                <w:szCs w:val="16"/>
              </w:rPr>
              <w:t xml:space="preserve">This information relates only to the specific material designed and may not be valid for such material used in combination with any other materials or in any process. Such information </w:t>
            </w:r>
            <w:r w:rsidR="00AD1A02">
              <w:rPr>
                <w:sz w:val="16"/>
                <w:szCs w:val="16"/>
              </w:rPr>
              <w:t xml:space="preserve">is to the best of the company’s knowledge and belief, accurate and reliable as of date indicated. However, no warranty, guarantee or representation is made as to its accuracy, reliability or completeness. It is the user’s responsibility to satisfy himself as to the suitability of such information for his own particular use. </w:t>
            </w:r>
            <w:r>
              <w:rPr>
                <w:sz w:val="16"/>
                <w:szCs w:val="16"/>
              </w:rPr>
              <w:t xml:space="preserve">   </w:t>
            </w:r>
          </w:p>
        </w:tc>
      </w:tr>
    </w:tbl>
    <w:p w:rsidR="0058093D" w:rsidRPr="002F0646" w:rsidRDefault="0058093D" w:rsidP="002F0646">
      <w:pPr>
        <w:rPr>
          <w:sz w:val="16"/>
          <w:szCs w:val="16"/>
        </w:rPr>
      </w:pPr>
    </w:p>
    <w:sectPr w:rsidR="0058093D" w:rsidRPr="002F0646" w:rsidSect="00A453D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F31" w:rsidRDefault="00172F31" w:rsidP="003E5FDB">
      <w:pPr>
        <w:spacing w:after="0" w:line="240" w:lineRule="auto"/>
      </w:pPr>
      <w:r>
        <w:separator/>
      </w:r>
    </w:p>
  </w:endnote>
  <w:endnote w:type="continuationSeparator" w:id="0">
    <w:p w:rsidR="00172F31" w:rsidRDefault="00172F31" w:rsidP="003E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agull: Hazard v1.0">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535157"/>
      <w:docPartObj>
        <w:docPartGallery w:val="Page Numbers (Bottom of Page)"/>
        <w:docPartUnique/>
      </w:docPartObj>
    </w:sdtPr>
    <w:sdtEndPr/>
    <w:sdtContent>
      <w:sdt>
        <w:sdtPr>
          <w:id w:val="565050523"/>
          <w:docPartObj>
            <w:docPartGallery w:val="Page Numbers (Top of Page)"/>
            <w:docPartUnique/>
          </w:docPartObj>
        </w:sdtPr>
        <w:sdtEndPr/>
        <w:sdtContent>
          <w:p w:rsidR="00B0036A" w:rsidRDefault="00B0036A">
            <w:pPr>
              <w:pStyle w:val="Footer"/>
              <w:jc w:val="right"/>
            </w:pPr>
            <w:r>
              <w:t xml:space="preserve">Page </w:t>
            </w:r>
            <w:r w:rsidR="003D3331">
              <w:rPr>
                <w:b/>
                <w:sz w:val="24"/>
                <w:szCs w:val="24"/>
              </w:rPr>
              <w:fldChar w:fldCharType="begin"/>
            </w:r>
            <w:r>
              <w:rPr>
                <w:b/>
              </w:rPr>
              <w:instrText xml:space="preserve"> PAGE </w:instrText>
            </w:r>
            <w:r w:rsidR="003D3331">
              <w:rPr>
                <w:b/>
                <w:sz w:val="24"/>
                <w:szCs w:val="24"/>
              </w:rPr>
              <w:fldChar w:fldCharType="separate"/>
            </w:r>
            <w:r w:rsidR="00A43CC0">
              <w:rPr>
                <w:b/>
                <w:noProof/>
              </w:rPr>
              <w:t>1</w:t>
            </w:r>
            <w:r w:rsidR="003D3331">
              <w:rPr>
                <w:b/>
                <w:sz w:val="24"/>
                <w:szCs w:val="24"/>
              </w:rPr>
              <w:fldChar w:fldCharType="end"/>
            </w:r>
            <w:r>
              <w:t xml:space="preserve"> of </w:t>
            </w:r>
            <w:r w:rsidR="003D3331">
              <w:rPr>
                <w:b/>
                <w:sz w:val="24"/>
                <w:szCs w:val="24"/>
              </w:rPr>
              <w:fldChar w:fldCharType="begin"/>
            </w:r>
            <w:r>
              <w:rPr>
                <w:b/>
              </w:rPr>
              <w:instrText xml:space="preserve"> NUMPAGES  </w:instrText>
            </w:r>
            <w:r w:rsidR="003D3331">
              <w:rPr>
                <w:b/>
                <w:sz w:val="24"/>
                <w:szCs w:val="24"/>
              </w:rPr>
              <w:fldChar w:fldCharType="separate"/>
            </w:r>
            <w:r w:rsidR="00A43CC0">
              <w:rPr>
                <w:b/>
                <w:noProof/>
              </w:rPr>
              <w:t>4</w:t>
            </w:r>
            <w:r w:rsidR="003D3331">
              <w:rPr>
                <w:b/>
                <w:sz w:val="24"/>
                <w:szCs w:val="24"/>
              </w:rPr>
              <w:fldChar w:fldCharType="end"/>
            </w:r>
          </w:p>
        </w:sdtContent>
      </w:sdt>
    </w:sdtContent>
  </w:sdt>
  <w:p w:rsidR="00B0036A" w:rsidRDefault="00B003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F31" w:rsidRDefault="00172F31" w:rsidP="003E5FDB">
      <w:pPr>
        <w:spacing w:after="0" w:line="240" w:lineRule="auto"/>
      </w:pPr>
      <w:r>
        <w:separator/>
      </w:r>
    </w:p>
  </w:footnote>
  <w:footnote w:type="continuationSeparator" w:id="0">
    <w:p w:rsidR="00172F31" w:rsidRDefault="00172F31" w:rsidP="003E5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90"/>
      <w:gridCol w:w="1152"/>
    </w:tblGrid>
    <w:tr w:rsidR="00B0036A">
      <w:tc>
        <w:tcPr>
          <w:tcW w:w="0" w:type="auto"/>
          <w:tcBorders>
            <w:right w:val="single" w:sz="6" w:space="0" w:color="000000" w:themeColor="text1"/>
          </w:tcBorders>
        </w:tcPr>
        <w:p w:rsidR="00B0036A" w:rsidRDefault="00B0036A">
          <w:pPr>
            <w:pStyle w:val="Header"/>
            <w:jc w:val="right"/>
          </w:pPr>
        </w:p>
        <w:sdt>
          <w:sdtPr>
            <w:rPr>
              <w:b/>
              <w:bCs/>
            </w:rPr>
            <w:alias w:val="Title"/>
            <w:id w:val="78735415"/>
            <w:placeholder>
              <w:docPart w:val="95FE955BE2F14FC8812FF4AA14B8F663"/>
            </w:placeholder>
            <w:dataBinding w:prefixMappings="xmlns:ns0='http://schemas.openxmlformats.org/package/2006/metadata/core-properties' xmlns:ns1='http://purl.org/dc/elements/1.1/'" w:xpath="/ns0:coreProperties[1]/ns1:title[1]" w:storeItemID="{6C3C8BC8-F283-45AE-878A-BAB7291924A1}"/>
            <w:text/>
          </w:sdtPr>
          <w:sdtEndPr/>
          <w:sdtContent>
            <w:p w:rsidR="00B0036A" w:rsidRDefault="00B0036A" w:rsidP="00594EF6">
              <w:pPr>
                <w:pStyle w:val="Header"/>
                <w:jc w:val="right"/>
                <w:rPr>
                  <w:b/>
                  <w:bCs/>
                </w:rPr>
              </w:pPr>
              <w:r>
                <w:rPr>
                  <w:b/>
                  <w:bCs/>
                </w:rPr>
                <w:t>FP</w:t>
              </w:r>
              <w:r w:rsidR="00594EF6">
                <w:rPr>
                  <w:b/>
                  <w:bCs/>
                </w:rPr>
                <w:t>206</w:t>
              </w:r>
            </w:p>
          </w:sdtContent>
        </w:sdt>
      </w:tc>
      <w:tc>
        <w:tcPr>
          <w:tcW w:w="1152" w:type="dxa"/>
          <w:tcBorders>
            <w:left w:val="single" w:sz="6" w:space="0" w:color="000000" w:themeColor="text1"/>
          </w:tcBorders>
        </w:tcPr>
        <w:p w:rsidR="00B0036A" w:rsidRDefault="00172F31">
          <w:pPr>
            <w:pStyle w:val="Header"/>
            <w:rPr>
              <w:b/>
            </w:rPr>
          </w:pPr>
          <w:r>
            <w:fldChar w:fldCharType="begin"/>
          </w:r>
          <w:r>
            <w:instrText xml:space="preserve"> PAGE   \* MERGEFORMAT </w:instrText>
          </w:r>
          <w:r>
            <w:fldChar w:fldCharType="separate"/>
          </w:r>
          <w:r w:rsidR="00A43CC0">
            <w:rPr>
              <w:noProof/>
            </w:rPr>
            <w:t>1</w:t>
          </w:r>
          <w:r>
            <w:rPr>
              <w:noProof/>
            </w:rPr>
            <w:fldChar w:fldCharType="end"/>
          </w:r>
        </w:p>
      </w:tc>
    </w:tr>
  </w:tbl>
  <w:p w:rsidR="00B0036A" w:rsidRDefault="00B003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6"/>
    <w:rsid w:val="00016C93"/>
    <w:rsid w:val="0008078E"/>
    <w:rsid w:val="0008584E"/>
    <w:rsid w:val="00085CD0"/>
    <w:rsid w:val="000942DA"/>
    <w:rsid w:val="000A6D86"/>
    <w:rsid w:val="000E0A5F"/>
    <w:rsid w:val="000E65F9"/>
    <w:rsid w:val="000F11C5"/>
    <w:rsid w:val="000F3E63"/>
    <w:rsid w:val="00127751"/>
    <w:rsid w:val="00130124"/>
    <w:rsid w:val="00143996"/>
    <w:rsid w:val="00164007"/>
    <w:rsid w:val="00172CD8"/>
    <w:rsid w:val="00172F31"/>
    <w:rsid w:val="001D7304"/>
    <w:rsid w:val="001E1096"/>
    <w:rsid w:val="001E6621"/>
    <w:rsid w:val="00225270"/>
    <w:rsid w:val="0022569E"/>
    <w:rsid w:val="00252F55"/>
    <w:rsid w:val="00290416"/>
    <w:rsid w:val="002940FE"/>
    <w:rsid w:val="002A0CA0"/>
    <w:rsid w:val="002B3492"/>
    <w:rsid w:val="002B6E38"/>
    <w:rsid w:val="002C39EF"/>
    <w:rsid w:val="002F0646"/>
    <w:rsid w:val="003026F1"/>
    <w:rsid w:val="003450BD"/>
    <w:rsid w:val="00346BA6"/>
    <w:rsid w:val="003617B1"/>
    <w:rsid w:val="00367BC5"/>
    <w:rsid w:val="00396CA9"/>
    <w:rsid w:val="003C1273"/>
    <w:rsid w:val="003C6368"/>
    <w:rsid w:val="003D3331"/>
    <w:rsid w:val="003D7EC4"/>
    <w:rsid w:val="003E13BB"/>
    <w:rsid w:val="003E5FDB"/>
    <w:rsid w:val="00430C53"/>
    <w:rsid w:val="004517DB"/>
    <w:rsid w:val="00452444"/>
    <w:rsid w:val="004636EF"/>
    <w:rsid w:val="00486ABF"/>
    <w:rsid w:val="00496120"/>
    <w:rsid w:val="004A0121"/>
    <w:rsid w:val="004B2C5E"/>
    <w:rsid w:val="004D6C9F"/>
    <w:rsid w:val="0050442D"/>
    <w:rsid w:val="00526234"/>
    <w:rsid w:val="00543422"/>
    <w:rsid w:val="00577AE6"/>
    <w:rsid w:val="0058093D"/>
    <w:rsid w:val="00584C7A"/>
    <w:rsid w:val="0059236A"/>
    <w:rsid w:val="00592B6A"/>
    <w:rsid w:val="00593C1A"/>
    <w:rsid w:val="00594EF6"/>
    <w:rsid w:val="00597442"/>
    <w:rsid w:val="005C7C7F"/>
    <w:rsid w:val="005C7FA6"/>
    <w:rsid w:val="005E41CB"/>
    <w:rsid w:val="005F7601"/>
    <w:rsid w:val="006318F5"/>
    <w:rsid w:val="006478D3"/>
    <w:rsid w:val="00662279"/>
    <w:rsid w:val="00662484"/>
    <w:rsid w:val="0068610E"/>
    <w:rsid w:val="0069431A"/>
    <w:rsid w:val="00694F73"/>
    <w:rsid w:val="006D7812"/>
    <w:rsid w:val="006E78BB"/>
    <w:rsid w:val="00706A04"/>
    <w:rsid w:val="00734E49"/>
    <w:rsid w:val="00795A01"/>
    <w:rsid w:val="007B38C8"/>
    <w:rsid w:val="007D05F2"/>
    <w:rsid w:val="007D629D"/>
    <w:rsid w:val="007F37DC"/>
    <w:rsid w:val="007F58BD"/>
    <w:rsid w:val="007F5D1D"/>
    <w:rsid w:val="008076E5"/>
    <w:rsid w:val="0088190C"/>
    <w:rsid w:val="008A35C4"/>
    <w:rsid w:val="008A76E0"/>
    <w:rsid w:val="008C11C9"/>
    <w:rsid w:val="008D03D3"/>
    <w:rsid w:val="008D305A"/>
    <w:rsid w:val="008D6321"/>
    <w:rsid w:val="0091092C"/>
    <w:rsid w:val="00916627"/>
    <w:rsid w:val="0092386B"/>
    <w:rsid w:val="00926346"/>
    <w:rsid w:val="009352AC"/>
    <w:rsid w:val="00942076"/>
    <w:rsid w:val="00960180"/>
    <w:rsid w:val="00960678"/>
    <w:rsid w:val="00962CAD"/>
    <w:rsid w:val="00981380"/>
    <w:rsid w:val="00993AB0"/>
    <w:rsid w:val="009B1304"/>
    <w:rsid w:val="009C2351"/>
    <w:rsid w:val="009E130A"/>
    <w:rsid w:val="009F13EC"/>
    <w:rsid w:val="00A106CD"/>
    <w:rsid w:val="00A139EA"/>
    <w:rsid w:val="00A303E3"/>
    <w:rsid w:val="00A37F8E"/>
    <w:rsid w:val="00A43CC0"/>
    <w:rsid w:val="00A453D4"/>
    <w:rsid w:val="00A45E33"/>
    <w:rsid w:val="00A66EEE"/>
    <w:rsid w:val="00A72D08"/>
    <w:rsid w:val="00A83E23"/>
    <w:rsid w:val="00A86F60"/>
    <w:rsid w:val="00A958E1"/>
    <w:rsid w:val="00A96C86"/>
    <w:rsid w:val="00AB6DB0"/>
    <w:rsid w:val="00AC6218"/>
    <w:rsid w:val="00AD1219"/>
    <w:rsid w:val="00AD1A02"/>
    <w:rsid w:val="00AD7A43"/>
    <w:rsid w:val="00B0036A"/>
    <w:rsid w:val="00B008FE"/>
    <w:rsid w:val="00B021CA"/>
    <w:rsid w:val="00B107C0"/>
    <w:rsid w:val="00B21BDA"/>
    <w:rsid w:val="00B25537"/>
    <w:rsid w:val="00B438C9"/>
    <w:rsid w:val="00B71FC4"/>
    <w:rsid w:val="00B73093"/>
    <w:rsid w:val="00B8180E"/>
    <w:rsid w:val="00BA73D0"/>
    <w:rsid w:val="00BD351F"/>
    <w:rsid w:val="00BD4C7D"/>
    <w:rsid w:val="00C24DB6"/>
    <w:rsid w:val="00C80042"/>
    <w:rsid w:val="00CC291C"/>
    <w:rsid w:val="00CD39CD"/>
    <w:rsid w:val="00CD5CFE"/>
    <w:rsid w:val="00CD7A2F"/>
    <w:rsid w:val="00D0069E"/>
    <w:rsid w:val="00D22E4F"/>
    <w:rsid w:val="00D408EB"/>
    <w:rsid w:val="00D4210C"/>
    <w:rsid w:val="00D75A67"/>
    <w:rsid w:val="00D76925"/>
    <w:rsid w:val="00DA3521"/>
    <w:rsid w:val="00DD63E9"/>
    <w:rsid w:val="00DE53A3"/>
    <w:rsid w:val="00E26124"/>
    <w:rsid w:val="00E4576C"/>
    <w:rsid w:val="00E577CD"/>
    <w:rsid w:val="00E71791"/>
    <w:rsid w:val="00E80E20"/>
    <w:rsid w:val="00EA3226"/>
    <w:rsid w:val="00EF3345"/>
    <w:rsid w:val="00F00744"/>
    <w:rsid w:val="00F0478F"/>
    <w:rsid w:val="00F2434C"/>
    <w:rsid w:val="00F53FE0"/>
    <w:rsid w:val="00F70FDF"/>
    <w:rsid w:val="00FA4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primeindustries.co.uk"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FE955BE2F14FC8812FF4AA14B8F663"/>
        <w:category>
          <w:name w:val="General"/>
          <w:gallery w:val="placeholder"/>
        </w:category>
        <w:types>
          <w:type w:val="bbPlcHdr"/>
        </w:types>
        <w:behaviors>
          <w:behavior w:val="content"/>
        </w:behaviors>
        <w:guid w:val="{DCBDCC6C-ECF8-41C4-A178-078FDAC34FA0}"/>
      </w:docPartPr>
      <w:docPartBody>
        <w:p w:rsidR="00FB346A" w:rsidRDefault="00C1393E" w:rsidP="00C1393E">
          <w:pPr>
            <w:pStyle w:val="95FE955BE2F14FC8812FF4AA14B8F663"/>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agull: Hazard v1.0">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1393E"/>
    <w:rsid w:val="00232D28"/>
    <w:rsid w:val="00476CAD"/>
    <w:rsid w:val="004C0B0F"/>
    <w:rsid w:val="00505CE4"/>
    <w:rsid w:val="00524B08"/>
    <w:rsid w:val="005E4E6B"/>
    <w:rsid w:val="00656CDB"/>
    <w:rsid w:val="006F31BB"/>
    <w:rsid w:val="00833973"/>
    <w:rsid w:val="0084020D"/>
    <w:rsid w:val="00896762"/>
    <w:rsid w:val="008E3BBE"/>
    <w:rsid w:val="009052E3"/>
    <w:rsid w:val="009766F7"/>
    <w:rsid w:val="00AC76D5"/>
    <w:rsid w:val="00B66654"/>
    <w:rsid w:val="00C107C2"/>
    <w:rsid w:val="00C1393E"/>
    <w:rsid w:val="00D060A3"/>
    <w:rsid w:val="00DD3F9F"/>
    <w:rsid w:val="00F43302"/>
    <w:rsid w:val="00FA6A64"/>
    <w:rsid w:val="00FB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38BA263DB47A390DAA26308406FB2">
    <w:name w:val="93138BA263DB47A390DAA26308406FB2"/>
    <w:rsid w:val="00C1393E"/>
  </w:style>
  <w:style w:type="paragraph" w:customStyle="1" w:styleId="95FE955BE2F14FC8812FF4AA14B8F663">
    <w:name w:val="95FE955BE2F14FC8812FF4AA14B8F663"/>
    <w:rsid w:val="00C139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C7FB7-FCDD-4BA6-977D-29C8E4B2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FP206</vt:lpstr>
    </vt:vector>
  </TitlesOfParts>
  <Company/>
  <LinksUpToDate>false</LinksUpToDate>
  <CharactersWithSpaces>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FP206</dc:title>
  <dc:creator>Owner</dc:creator>
  <cp:lastModifiedBy>imre</cp:lastModifiedBy>
  <cp:revision>2</cp:revision>
  <cp:lastPrinted>2012-01-18T07:06:00Z</cp:lastPrinted>
  <dcterms:created xsi:type="dcterms:W3CDTF">2012-12-15T10:17:00Z</dcterms:created>
  <dcterms:modified xsi:type="dcterms:W3CDTF">2012-12-15T10:17:00Z</dcterms:modified>
</cp:coreProperties>
</file>